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03AD7" w:rsidRPr="00BF05DA" w:rsidRDefault="00FB6D2D">
      <w:pPr>
        <w:pStyle w:val="Body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hAnsi="Arial"/>
          <w:b/>
          <w:bCs/>
          <w:sz w:val="24"/>
          <w:szCs w:val="24"/>
        </w:rPr>
        <w:t>SUPPLEMENTARY INFORMATION FOR:</w:t>
      </w:r>
    </w:p>
    <w:p w:rsidR="00367E97" w:rsidRDefault="00367E97" w:rsidP="003C2CF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jc w:val="both"/>
        <w:rPr>
          <w:rFonts w:ascii="Arial" w:eastAsia="Calibri" w:hAnsi="Arial" w:cs="Arial"/>
          <w:b/>
          <w:sz w:val="28"/>
          <w:bdr w:val="none" w:sz="0" w:space="0" w:color="auto"/>
          <w:lang w:val="en-GB" w:eastAsia="fr-BE"/>
        </w:rPr>
      </w:pPr>
      <w:r w:rsidRPr="00367E97">
        <w:rPr>
          <w:rFonts w:ascii="Arial" w:eastAsia="Calibri" w:hAnsi="Arial" w:cs="Arial"/>
          <w:b/>
          <w:sz w:val="28"/>
          <w:bdr w:val="none" w:sz="0" w:space="0" w:color="auto"/>
          <w:lang w:val="en-GB" w:eastAsia="fr-BE"/>
        </w:rPr>
        <w:t xml:space="preserve">Morphometric analysis of the mandible of primitive </w:t>
      </w:r>
      <w:proofErr w:type="spellStart"/>
      <w:r w:rsidRPr="00367E97">
        <w:rPr>
          <w:rFonts w:ascii="Arial" w:eastAsia="Calibri" w:hAnsi="Arial" w:cs="Arial"/>
          <w:b/>
          <w:sz w:val="28"/>
          <w:bdr w:val="none" w:sz="0" w:space="0" w:color="auto"/>
          <w:lang w:val="en-GB" w:eastAsia="fr-BE"/>
        </w:rPr>
        <w:t>sabertoothed</w:t>
      </w:r>
      <w:proofErr w:type="spellEnd"/>
      <w:r w:rsidRPr="00367E97">
        <w:rPr>
          <w:rFonts w:ascii="Arial" w:eastAsia="Calibri" w:hAnsi="Arial" w:cs="Arial"/>
          <w:b/>
          <w:sz w:val="28"/>
          <w:bdr w:val="none" w:sz="0" w:space="0" w:color="auto"/>
          <w:lang w:val="en-GB" w:eastAsia="fr-BE"/>
        </w:rPr>
        <w:t xml:space="preserve"> felids from the late Miocene of Spain</w:t>
      </w:r>
    </w:p>
    <w:p w:rsidR="003C2CF2" w:rsidRPr="008C1D21" w:rsidRDefault="003C2CF2" w:rsidP="003C2CF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jc w:val="both"/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</w:pPr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  <w:t>Narimane Chatar</w:t>
      </w:r>
      <w:proofErr w:type="gramStart"/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vertAlign w:val="superscript"/>
          <w:lang w:val="en-GB"/>
        </w:rPr>
        <w:t>1,</w:t>
      </w:r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  <w:t>*</w:t>
      </w:r>
      <w:proofErr w:type="gramEnd"/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  <w:t>, Valentin Fischer</w:t>
      </w:r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vertAlign w:val="superscript"/>
          <w:lang w:val="en-GB"/>
        </w:rPr>
        <w:t>1</w:t>
      </w:r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  <w:t xml:space="preserve">, </w:t>
      </w:r>
      <w:proofErr w:type="spellStart"/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  <w:t>Gema</w:t>
      </w:r>
      <w:proofErr w:type="spellEnd"/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  <w:t xml:space="preserve"> Siliceo</w:t>
      </w:r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vertAlign w:val="superscript"/>
          <w:lang w:val="en-GB"/>
        </w:rPr>
        <w:t>2</w:t>
      </w:r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  <w:t>, Mauricio Antón</w:t>
      </w:r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vertAlign w:val="superscript"/>
          <w:lang w:val="en-GB"/>
        </w:rPr>
        <w:t>2</w:t>
      </w:r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  <w:t>, Jorge Morales</w:t>
      </w:r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vertAlign w:val="superscript"/>
          <w:lang w:val="en-GB"/>
        </w:rPr>
        <w:t>2</w:t>
      </w:r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  <w:t>, and Manuel J. Salesa</w:t>
      </w:r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vertAlign w:val="superscript"/>
          <w:lang w:val="en-GB"/>
        </w:rPr>
        <w:t>2</w:t>
      </w:r>
    </w:p>
    <w:p w:rsidR="003C2CF2" w:rsidRPr="008C1D21" w:rsidRDefault="003C2CF2" w:rsidP="003C2CF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jc w:val="both"/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</w:pPr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vertAlign w:val="superscript"/>
          <w:lang w:val="en-GB"/>
        </w:rPr>
        <w:t>1</w:t>
      </w:r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  <w:t xml:space="preserve"> Evolution &amp; Diversity Dynamics Lab, </w:t>
      </w:r>
      <w:proofErr w:type="spellStart"/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  <w:t>Université</w:t>
      </w:r>
      <w:proofErr w:type="spellEnd"/>
      <w:r w:rsidRPr="008C1D21"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  <w:t xml:space="preserve"> de Liège, Belgium</w:t>
      </w:r>
    </w:p>
    <w:p w:rsidR="003C2CF2" w:rsidRPr="003C2CF2" w:rsidRDefault="003C2CF2" w:rsidP="003C2CF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jc w:val="both"/>
        <w:rPr>
          <w:rFonts w:ascii="Arial" w:eastAsia="Calibri" w:hAnsi="Arial" w:cs="Arial"/>
          <w:bdr w:val="none" w:sz="0" w:space="0" w:color="auto"/>
          <w:shd w:val="clear" w:color="auto" w:fill="FFFFFF"/>
        </w:rPr>
      </w:pPr>
      <w:r w:rsidRPr="003C2CF2">
        <w:rPr>
          <w:rFonts w:ascii="Arial" w:eastAsia="Calibri" w:hAnsi="Arial" w:cs="Arial"/>
          <w:bdr w:val="none" w:sz="0" w:space="0" w:color="auto"/>
          <w:shd w:val="clear" w:color="auto" w:fill="FFFFFF"/>
          <w:vertAlign w:val="superscript"/>
          <w:lang w:val="es-CU"/>
        </w:rPr>
        <w:t>2</w:t>
      </w:r>
      <w:r w:rsidRPr="003C2CF2">
        <w:rPr>
          <w:rFonts w:ascii="Arial" w:eastAsia="Calibri" w:hAnsi="Arial" w:cs="Arial"/>
          <w:bdr w:val="none" w:sz="0" w:space="0" w:color="auto"/>
          <w:shd w:val="clear" w:color="auto" w:fill="FFFFFF"/>
          <w:lang w:val="es-CU"/>
        </w:rPr>
        <w:t xml:space="preserve"> </w:t>
      </w:r>
      <w:proofErr w:type="gramStart"/>
      <w:r w:rsidRPr="003C2CF2">
        <w:rPr>
          <w:rFonts w:ascii="Arial" w:eastAsia="Calibri" w:hAnsi="Arial" w:cs="Arial"/>
          <w:bdr w:val="none" w:sz="0" w:space="0" w:color="auto"/>
          <w:shd w:val="clear" w:color="auto" w:fill="FFFFFF"/>
          <w:lang w:val="es-CU"/>
        </w:rPr>
        <w:t>Departamento</w:t>
      </w:r>
      <w:proofErr w:type="gramEnd"/>
      <w:r w:rsidRPr="003C2CF2">
        <w:rPr>
          <w:rFonts w:ascii="Arial" w:eastAsia="Calibri" w:hAnsi="Arial" w:cs="Arial"/>
          <w:bdr w:val="none" w:sz="0" w:space="0" w:color="auto"/>
          <w:shd w:val="clear" w:color="auto" w:fill="FFFFFF"/>
          <w:lang w:val="es-CU"/>
        </w:rPr>
        <w:t xml:space="preserve"> de Paleobiología, Museo Nacional de Ciencias Naturales-CSIC, C/José Gutiérrez Abascal, 2. </w:t>
      </w:r>
      <w:r w:rsidRPr="003C2CF2">
        <w:rPr>
          <w:rFonts w:ascii="Arial" w:eastAsia="Calibri" w:hAnsi="Arial" w:cs="Arial"/>
          <w:bdr w:val="none" w:sz="0" w:space="0" w:color="auto"/>
          <w:shd w:val="clear" w:color="auto" w:fill="FFFFFF"/>
        </w:rPr>
        <w:t>28006 Madrid, Spain</w:t>
      </w:r>
    </w:p>
    <w:p w:rsidR="003C2CF2" w:rsidRPr="003C2CF2" w:rsidRDefault="003C2CF2" w:rsidP="003C2CF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jc w:val="both"/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</w:pPr>
      <w:r w:rsidRPr="003C2CF2"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  <w:t xml:space="preserve">* Corresponding author: </w:t>
      </w:r>
      <w:hyperlink r:id="rId7" w:history="1">
        <w:r w:rsidRPr="00ED18EF">
          <w:rPr>
            <w:rStyle w:val="Lienhypertexte"/>
            <w:rFonts w:ascii="Arial" w:eastAsia="Calibri" w:hAnsi="Arial" w:cs="Arial"/>
            <w:bdr w:val="none" w:sz="0" w:space="0" w:color="auto"/>
            <w:shd w:val="clear" w:color="auto" w:fill="FFFFFF"/>
            <w:lang w:val="en-GB"/>
          </w:rPr>
          <w:t>narimane.chatar@uliege.be</w:t>
        </w:r>
      </w:hyperlink>
      <w:r>
        <w:rPr>
          <w:rFonts w:ascii="Arial" w:eastAsia="Calibri" w:hAnsi="Arial" w:cs="Arial"/>
          <w:u w:val="single"/>
          <w:bdr w:val="none" w:sz="0" w:space="0" w:color="auto"/>
          <w:shd w:val="clear" w:color="auto" w:fill="FFFFFF"/>
          <w:lang w:val="en-GB"/>
        </w:rPr>
        <w:t xml:space="preserve"> </w:t>
      </w:r>
      <w:r w:rsidRPr="00EB3C9A">
        <w:rPr>
          <w:rFonts w:ascii="Arial" w:eastAsia="Calibri" w:hAnsi="Arial" w:cs="Arial"/>
          <w:bdr w:val="none" w:sz="0" w:space="0" w:color="auto"/>
          <w:shd w:val="clear" w:color="auto" w:fill="FFFFFF"/>
        </w:rPr>
        <w:t xml:space="preserve"> </w:t>
      </w:r>
      <w:r w:rsidRPr="003C2CF2">
        <w:rPr>
          <w:rFonts w:ascii="Arial" w:eastAsia="Calibri" w:hAnsi="Arial" w:cs="Arial"/>
          <w:u w:val="single"/>
          <w:bdr w:val="none" w:sz="0" w:space="0" w:color="auto"/>
          <w:shd w:val="clear" w:color="auto" w:fill="FFFFFF"/>
          <w:lang w:val="en-GB"/>
        </w:rPr>
        <w:t xml:space="preserve"> </w:t>
      </w:r>
    </w:p>
    <w:p w:rsidR="00BF05DA" w:rsidRPr="00BF05DA" w:rsidRDefault="00BF05DA" w:rsidP="00BF05D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jc w:val="both"/>
        <w:rPr>
          <w:rFonts w:ascii="Arial" w:eastAsia="Calibri" w:hAnsi="Arial" w:cs="Arial"/>
          <w:bdr w:val="none" w:sz="0" w:space="0" w:color="auto"/>
          <w:shd w:val="clear" w:color="auto" w:fill="FFFFFF"/>
          <w:lang w:val="en-GB"/>
        </w:rPr>
      </w:pPr>
    </w:p>
    <w:p w:rsidR="00503AD7" w:rsidRDefault="00FB6D2D">
      <w:pPr>
        <w:pStyle w:val="Sous-titre"/>
        <w:rPr>
          <w:rFonts w:ascii="Arial" w:eastAsia="Arial" w:hAnsi="Arial" w:cs="Arial"/>
          <w:color w:val="000000"/>
          <w:sz w:val="24"/>
          <w:szCs w:val="24"/>
          <w:u w:color="000000"/>
          <w:lang w:val="en-US"/>
        </w:rPr>
      </w:pPr>
      <w:r>
        <w:rPr>
          <w:rFonts w:ascii="Arial" w:hAnsi="Arial"/>
          <w:b/>
          <w:bCs/>
          <w:color w:val="000000"/>
          <w:sz w:val="24"/>
          <w:szCs w:val="24"/>
          <w:u w:color="000000"/>
          <w:lang w:val="en-US"/>
        </w:rPr>
        <w:t>Table S1</w:t>
      </w:r>
      <w:r>
        <w:rPr>
          <w:rFonts w:ascii="Arial" w:hAnsi="Arial"/>
          <w:color w:val="000000"/>
          <w:sz w:val="24"/>
          <w:szCs w:val="24"/>
          <w:u w:color="000000"/>
          <w:lang w:val="en-US"/>
        </w:rPr>
        <w:t xml:space="preserve">: </w:t>
      </w:r>
      <w:proofErr w:type="spellStart"/>
      <w:r>
        <w:rPr>
          <w:rFonts w:ascii="Arial" w:hAnsi="Arial"/>
          <w:color w:val="000000"/>
          <w:sz w:val="24"/>
          <w:szCs w:val="24"/>
          <w:u w:color="000000"/>
          <w:lang w:val="nl-NL"/>
        </w:rPr>
        <w:t>Description</w:t>
      </w:r>
      <w:proofErr w:type="spellEnd"/>
      <w:r>
        <w:rPr>
          <w:rFonts w:ascii="Arial" w:hAnsi="Arial"/>
          <w:color w:val="000000"/>
          <w:sz w:val="24"/>
          <w:szCs w:val="24"/>
          <w:u w:color="000000"/>
          <w:lang w:val="nl-NL"/>
        </w:rPr>
        <w:t xml:space="preserve"> of </w:t>
      </w:r>
      <w:proofErr w:type="spellStart"/>
      <w:r>
        <w:rPr>
          <w:rFonts w:ascii="Arial" w:hAnsi="Arial"/>
          <w:color w:val="000000"/>
          <w:sz w:val="24"/>
          <w:szCs w:val="24"/>
          <w:u w:color="000000"/>
          <w:lang w:val="nl-NL"/>
        </w:rPr>
        <w:t>the</w:t>
      </w:r>
      <w:proofErr w:type="spellEnd"/>
      <w:r>
        <w:rPr>
          <w:rFonts w:ascii="Arial" w:hAnsi="Arial"/>
          <w:color w:val="000000"/>
          <w:sz w:val="24"/>
          <w:szCs w:val="24"/>
          <w:u w:color="000000"/>
          <w:lang w:val="nl-NL"/>
        </w:rPr>
        <w:t xml:space="preserve"> Type II </w:t>
      </w:r>
      <w:proofErr w:type="spellStart"/>
      <w:r>
        <w:rPr>
          <w:rFonts w:ascii="Arial" w:hAnsi="Arial"/>
          <w:color w:val="000000"/>
          <w:sz w:val="24"/>
          <w:szCs w:val="24"/>
          <w:u w:color="000000"/>
          <w:lang w:val="nl-NL"/>
        </w:rPr>
        <w:t>fixed</w:t>
      </w:r>
      <w:proofErr w:type="spellEnd"/>
      <w:r>
        <w:rPr>
          <w:rFonts w:ascii="Arial" w:hAnsi="Arial"/>
          <w:color w:val="000000"/>
          <w:sz w:val="24"/>
          <w:szCs w:val="24"/>
          <w:u w:color="000000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u w:color="000000"/>
          <w:lang w:val="nl-NL"/>
        </w:rPr>
        <w:t>landmarks</w:t>
      </w:r>
      <w:proofErr w:type="spellEnd"/>
      <w:r>
        <w:rPr>
          <w:rFonts w:ascii="Arial" w:hAnsi="Arial"/>
          <w:color w:val="000000"/>
          <w:sz w:val="24"/>
          <w:szCs w:val="24"/>
          <w:u w:color="000000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u w:color="000000"/>
          <w:lang w:val="nl-NL"/>
        </w:rPr>
        <w:t>used</w:t>
      </w:r>
      <w:proofErr w:type="spellEnd"/>
      <w:r>
        <w:rPr>
          <w:rFonts w:ascii="Arial" w:hAnsi="Arial"/>
          <w:color w:val="000000"/>
          <w:sz w:val="24"/>
          <w:szCs w:val="24"/>
          <w:u w:color="000000"/>
          <w:lang w:val="nl-NL"/>
        </w:rPr>
        <w:t xml:space="preserve"> in </w:t>
      </w:r>
      <w:proofErr w:type="spellStart"/>
      <w:r>
        <w:rPr>
          <w:rFonts w:ascii="Arial" w:hAnsi="Arial"/>
          <w:color w:val="000000"/>
          <w:sz w:val="24"/>
          <w:szCs w:val="24"/>
          <w:u w:color="000000"/>
          <w:lang w:val="nl-NL"/>
        </w:rPr>
        <w:t>this</w:t>
      </w:r>
      <w:proofErr w:type="spellEnd"/>
      <w:r>
        <w:rPr>
          <w:rFonts w:ascii="Arial" w:hAnsi="Arial"/>
          <w:color w:val="000000"/>
          <w:sz w:val="24"/>
          <w:szCs w:val="24"/>
          <w:u w:color="000000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u w:color="000000"/>
          <w:lang w:val="nl-NL"/>
        </w:rPr>
        <w:t>study</w:t>
      </w:r>
      <w:proofErr w:type="spellEnd"/>
      <w:r>
        <w:rPr>
          <w:rFonts w:ascii="Arial" w:hAnsi="Arial"/>
          <w:color w:val="000000"/>
          <w:sz w:val="24"/>
          <w:szCs w:val="24"/>
          <w:u w:color="000000"/>
          <w:lang w:val="en-US"/>
        </w:rPr>
        <w:t>.</w:t>
      </w:r>
    </w:p>
    <w:tbl>
      <w:tblPr>
        <w:tblW w:w="9597" w:type="dxa"/>
        <w:tblInd w:w="109" w:type="dxa"/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1378"/>
        <w:gridCol w:w="4142"/>
        <w:gridCol w:w="4077"/>
      </w:tblGrid>
      <w:tr w:rsidR="00503AD7" w:rsidTr="00EE24C4">
        <w:trPr>
          <w:trHeight w:val="357"/>
        </w:trPr>
        <w:tc>
          <w:tcPr>
            <w:tcW w:w="137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Landmark</w:t>
            </w:r>
          </w:p>
        </w:tc>
        <w:tc>
          <w:tcPr>
            <w:tcW w:w="414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Description</w:t>
            </w:r>
          </w:p>
        </w:tc>
        <w:tc>
          <w:tcPr>
            <w:tcW w:w="407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Morphology captured</w:t>
            </w:r>
          </w:p>
        </w:tc>
      </w:tr>
      <w:tr w:rsidR="00503AD7" w:rsidTr="00EE24C4">
        <w:trPr>
          <w:trHeight w:val="1397"/>
        </w:trPr>
        <w:tc>
          <w:tcPr>
            <w:tcW w:w="1378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1</w:t>
            </w:r>
          </w:p>
        </w:tc>
        <w:tc>
          <w:tcPr>
            <w:tcW w:w="4142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>Junction between the coronoid process and the mandibular condyle.</w:t>
            </w:r>
          </w:p>
        </w:tc>
        <w:tc>
          <w:tcPr>
            <w:tcW w:w="4077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This is posterior base of the coronoid process, serving as the first anchorage point for the curve </w:t>
            </w:r>
            <w:proofErr w:type="spellStart"/>
            <w:r w:rsidRPr="00EE24C4">
              <w:rPr>
                <w:rFonts w:ascii="Arial" w:hAnsi="Arial"/>
                <w:sz w:val="24"/>
                <w:szCs w:val="24"/>
                <w:lang w:val="en-US"/>
              </w:rPr>
              <w:t>characterising</w:t>
            </w:r>
            <w:proofErr w:type="spellEnd"/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 the shape of the coronoid process.</w:t>
            </w:r>
          </w:p>
        </w:tc>
      </w:tr>
      <w:tr w:rsidR="00503AD7" w:rsidTr="00EE24C4">
        <w:trPr>
          <w:trHeight w:val="1117"/>
        </w:trPr>
        <w:tc>
          <w:tcPr>
            <w:tcW w:w="137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414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Most posterior point of the alveolus of </w:t>
            </w:r>
            <m:oMath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1</m:t>
                  </m:r>
                </m:sub>
              </m:sSub>
            </m:oMath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 on the dorsal side of the mandible.</w:t>
            </w:r>
          </w:p>
        </w:tc>
        <w:tc>
          <w:tcPr>
            <w:tcW w:w="407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Anterior extent of the tooth row, second anchorage point for the curve </w:t>
            </w:r>
            <w:proofErr w:type="spellStart"/>
            <w:r w:rsidRPr="00EE24C4">
              <w:rPr>
                <w:rFonts w:ascii="Arial" w:hAnsi="Arial"/>
                <w:sz w:val="24"/>
                <w:szCs w:val="24"/>
                <w:lang w:val="en-US"/>
              </w:rPr>
              <w:t>characterising</w:t>
            </w:r>
            <w:proofErr w:type="spellEnd"/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 the shape of the coronoid process.</w:t>
            </w:r>
          </w:p>
        </w:tc>
      </w:tr>
      <w:tr w:rsidR="00503AD7" w:rsidTr="00EE24C4">
        <w:trPr>
          <w:trHeight w:val="890"/>
        </w:trPr>
        <w:tc>
          <w:tcPr>
            <w:tcW w:w="137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3</w:t>
            </w:r>
          </w:p>
        </w:tc>
        <w:tc>
          <w:tcPr>
            <w:tcW w:w="414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Midpoint of the lateral rim between the alveoli </w:t>
            </w:r>
            <w:r w:rsidR="00EB3C9A">
              <w:rPr>
                <w:rFonts w:ascii="Arial" w:hAnsi="Arial"/>
                <w:sz w:val="24"/>
                <w:szCs w:val="24"/>
                <w:lang w:val="en-US"/>
              </w:rPr>
              <w:t>of m1 and p</w:t>
            </w:r>
            <w:proofErr w:type="gramStart"/>
            <w:r w:rsidR="00EB3C9A">
              <w:rPr>
                <w:rFonts w:ascii="Arial" w:hAnsi="Arial"/>
                <w:sz w:val="24"/>
                <w:szCs w:val="24"/>
                <w:lang w:val="en-US"/>
              </w:rPr>
              <w:t>4.</w:t>
            </w:r>
            <w:r w:rsidRPr="00EE24C4">
              <w:rPr>
                <w:rFonts w:ascii="Arial" w:hAnsi="Arial"/>
                <w:sz w:val="24"/>
                <w:szCs w:val="24"/>
                <w:lang w:val="en-US"/>
              </w:rPr>
              <w:t>on</w:t>
            </w:r>
            <w:proofErr w:type="gramEnd"/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 the labial side of the mandible. </w:t>
            </w:r>
          </w:p>
        </w:tc>
        <w:tc>
          <w:tcPr>
            <w:tcW w:w="407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 w:rsidP="00EB3C9A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Position and size </w:t>
            </w:r>
            <w:r w:rsidR="00EB3C9A">
              <w:rPr>
                <w:rFonts w:ascii="Arial" w:hAnsi="Arial"/>
                <w:sz w:val="24"/>
                <w:szCs w:val="24"/>
                <w:lang w:val="en-US"/>
              </w:rPr>
              <w:t>of m1 and p4.</w:t>
            </w:r>
          </w:p>
        </w:tc>
      </w:tr>
      <w:tr w:rsidR="00503AD7" w:rsidTr="00EE24C4">
        <w:trPr>
          <w:trHeight w:val="890"/>
        </w:trPr>
        <w:tc>
          <w:tcPr>
            <w:tcW w:w="137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4</w:t>
            </w:r>
          </w:p>
        </w:tc>
        <w:tc>
          <w:tcPr>
            <w:tcW w:w="414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Midpoint of the lateral rim between the alveoli </w:t>
            </w:r>
            <w:r w:rsidR="00EB3C9A">
              <w:rPr>
                <w:rFonts w:ascii="Arial" w:hAnsi="Arial"/>
                <w:sz w:val="24"/>
                <w:szCs w:val="24"/>
                <w:lang w:val="en-US"/>
              </w:rPr>
              <w:t>of m1 and p</w:t>
            </w:r>
            <w:proofErr w:type="gramStart"/>
            <w:r w:rsidR="00EB3C9A">
              <w:rPr>
                <w:rFonts w:ascii="Arial" w:hAnsi="Arial"/>
                <w:sz w:val="24"/>
                <w:szCs w:val="24"/>
                <w:lang w:val="en-US"/>
              </w:rPr>
              <w:t>4.</w:t>
            </w:r>
            <w:r w:rsidRPr="00EE24C4">
              <w:rPr>
                <w:rFonts w:ascii="Arial" w:hAnsi="Arial"/>
                <w:sz w:val="24"/>
                <w:szCs w:val="24"/>
                <w:lang w:val="en-US"/>
              </w:rPr>
              <w:t>on</w:t>
            </w:r>
            <w:proofErr w:type="gramEnd"/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 the lingual side of the mandible.</w:t>
            </w:r>
          </w:p>
        </w:tc>
        <w:tc>
          <w:tcPr>
            <w:tcW w:w="407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Position and size </w:t>
            </w:r>
            <w:r w:rsidR="00EB3C9A">
              <w:rPr>
                <w:rFonts w:ascii="Arial" w:hAnsi="Arial"/>
                <w:sz w:val="24"/>
                <w:szCs w:val="24"/>
                <w:lang w:val="en-US"/>
              </w:rPr>
              <w:t>of m1 and p4.</w:t>
            </w:r>
          </w:p>
        </w:tc>
      </w:tr>
      <w:tr w:rsidR="00503AD7" w:rsidTr="00EE24C4">
        <w:trPr>
          <w:trHeight w:val="890"/>
        </w:trPr>
        <w:tc>
          <w:tcPr>
            <w:tcW w:w="137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5</w:t>
            </w:r>
          </w:p>
        </w:tc>
        <w:tc>
          <w:tcPr>
            <w:tcW w:w="414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Midpoint of the lateral rim between the alveoli </w:t>
            </w:r>
            <w:r w:rsidR="00EB3C9A">
              <w:rPr>
                <w:rFonts w:ascii="Arial" w:hAnsi="Arial"/>
                <w:sz w:val="24"/>
                <w:szCs w:val="24"/>
                <w:lang w:val="en-US"/>
              </w:rPr>
              <w:t>of p3 and p</w:t>
            </w:r>
            <w:proofErr w:type="gramStart"/>
            <w:r w:rsidR="00EB3C9A">
              <w:rPr>
                <w:rFonts w:ascii="Arial" w:hAnsi="Arial"/>
                <w:sz w:val="24"/>
                <w:szCs w:val="24"/>
                <w:lang w:val="en-US"/>
              </w:rPr>
              <w:t>4.</w:t>
            </w:r>
            <w:r w:rsidRPr="00EE24C4">
              <w:rPr>
                <w:rFonts w:ascii="Arial" w:hAnsi="Arial"/>
                <w:sz w:val="24"/>
                <w:szCs w:val="24"/>
                <w:lang w:val="en-US"/>
              </w:rPr>
              <w:t>on</w:t>
            </w:r>
            <w:proofErr w:type="gramEnd"/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 the labial side of the mandible.</w:t>
            </w:r>
          </w:p>
        </w:tc>
        <w:tc>
          <w:tcPr>
            <w:tcW w:w="407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Position and size </w:t>
            </w:r>
            <w:r w:rsidR="00EB3C9A">
              <w:rPr>
                <w:rFonts w:ascii="Arial" w:hAnsi="Arial"/>
                <w:sz w:val="24"/>
                <w:szCs w:val="24"/>
                <w:lang w:val="en-US"/>
              </w:rPr>
              <w:t>of p3 and p4.</w:t>
            </w:r>
          </w:p>
        </w:tc>
      </w:tr>
      <w:tr w:rsidR="00503AD7" w:rsidTr="00EE24C4">
        <w:trPr>
          <w:trHeight w:val="890"/>
        </w:trPr>
        <w:tc>
          <w:tcPr>
            <w:tcW w:w="137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6</w:t>
            </w:r>
          </w:p>
        </w:tc>
        <w:tc>
          <w:tcPr>
            <w:tcW w:w="414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Midpoint of the lateral rim between the alveoli </w:t>
            </w:r>
            <w:r w:rsidR="00EB3C9A">
              <w:rPr>
                <w:rFonts w:ascii="Arial" w:hAnsi="Arial"/>
                <w:sz w:val="24"/>
                <w:szCs w:val="24"/>
                <w:lang w:val="en-US"/>
              </w:rPr>
              <w:t>of p3 and p</w:t>
            </w:r>
            <w:proofErr w:type="gramStart"/>
            <w:r w:rsidR="00EB3C9A">
              <w:rPr>
                <w:rFonts w:ascii="Arial" w:hAnsi="Arial"/>
                <w:sz w:val="24"/>
                <w:szCs w:val="24"/>
                <w:lang w:val="en-US"/>
              </w:rPr>
              <w:t>4.</w:t>
            </w:r>
            <w:r w:rsidRPr="00EE24C4">
              <w:rPr>
                <w:rFonts w:ascii="Arial" w:hAnsi="Arial"/>
                <w:sz w:val="24"/>
                <w:szCs w:val="24"/>
                <w:lang w:val="en-US"/>
              </w:rPr>
              <w:t>on</w:t>
            </w:r>
            <w:proofErr w:type="gramEnd"/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 the lingual side of the mandible.</w:t>
            </w:r>
          </w:p>
        </w:tc>
        <w:tc>
          <w:tcPr>
            <w:tcW w:w="407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Position and size </w:t>
            </w:r>
            <w:r w:rsidR="00EB3C9A">
              <w:rPr>
                <w:rFonts w:ascii="Arial" w:hAnsi="Arial"/>
                <w:sz w:val="24"/>
                <w:szCs w:val="24"/>
                <w:lang w:val="en-US"/>
              </w:rPr>
              <w:t>of p3 and p4.</w:t>
            </w:r>
          </w:p>
        </w:tc>
      </w:tr>
      <w:tr w:rsidR="00503AD7" w:rsidTr="00EE24C4">
        <w:trPr>
          <w:trHeight w:val="1450"/>
        </w:trPr>
        <w:tc>
          <w:tcPr>
            <w:tcW w:w="137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lastRenderedPageBreak/>
              <w:t>7</w:t>
            </w:r>
          </w:p>
        </w:tc>
        <w:tc>
          <w:tcPr>
            <w:tcW w:w="414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 w:rsidP="00EB3C9A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Posterior-most point of the alveolus of </w:t>
            </w:r>
            <w:r w:rsidR="00EB3C9A">
              <w:rPr>
                <w:rFonts w:ascii="Arial" w:hAnsi="Arial"/>
                <w:sz w:val="24"/>
                <w:szCs w:val="24"/>
                <w:lang w:val="en-US"/>
              </w:rPr>
              <w:t xml:space="preserve">the lower canine </w:t>
            </w:r>
            <w:r w:rsidRPr="00EE24C4">
              <w:rPr>
                <w:rFonts w:ascii="Arial" w:hAnsi="Arial"/>
                <w:sz w:val="24"/>
                <w:szCs w:val="24"/>
                <w:lang w:val="en-US"/>
              </w:rPr>
              <w:t>on the dorsal side of the mandible.</w:t>
            </w:r>
          </w:p>
        </w:tc>
        <w:tc>
          <w:tcPr>
            <w:tcW w:w="407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Anterior extent of the lower canine, serving as the second anchorage point for the curve </w:t>
            </w:r>
            <w:proofErr w:type="spellStart"/>
            <w:r w:rsidRPr="00EE24C4">
              <w:rPr>
                <w:rFonts w:ascii="Arial" w:hAnsi="Arial"/>
                <w:sz w:val="24"/>
                <w:szCs w:val="24"/>
                <w:lang w:val="en-US"/>
              </w:rPr>
              <w:t>characterising</w:t>
            </w:r>
            <w:proofErr w:type="spellEnd"/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 the shape of the diastema. Position and size </w:t>
            </w:r>
            <w:r w:rsidR="00EB3C9A"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of </w:t>
            </w:r>
            <w:r w:rsidR="00EB3C9A">
              <w:rPr>
                <w:rFonts w:ascii="Arial" w:hAnsi="Arial"/>
                <w:sz w:val="24"/>
                <w:szCs w:val="24"/>
                <w:lang w:val="en-US"/>
              </w:rPr>
              <w:t xml:space="preserve">the lower canine </w:t>
            </w: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and the diastema. </w:t>
            </w:r>
          </w:p>
        </w:tc>
      </w:tr>
      <w:tr w:rsidR="00503AD7" w:rsidTr="00EE24C4">
        <w:trPr>
          <w:trHeight w:val="1677"/>
        </w:trPr>
        <w:tc>
          <w:tcPr>
            <w:tcW w:w="137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8</w:t>
            </w:r>
          </w:p>
        </w:tc>
        <w:tc>
          <w:tcPr>
            <w:tcW w:w="414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 w:rsidP="00EB3C9A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Midpoint of the lateral rim between the alveoli </w:t>
            </w:r>
            <w:r w:rsidR="00EB3C9A"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of </w:t>
            </w:r>
            <w:r w:rsidR="00EB3C9A">
              <w:rPr>
                <w:rFonts w:ascii="Arial" w:hAnsi="Arial"/>
                <w:sz w:val="24"/>
                <w:szCs w:val="24"/>
                <w:lang w:val="en-US"/>
              </w:rPr>
              <w:t xml:space="preserve">the lower canine </w:t>
            </w: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and </w:t>
            </w:r>
            <w:r w:rsidR="00EB3C9A">
              <w:rPr>
                <w:rFonts w:ascii="Arial" w:hAnsi="Arial"/>
                <w:sz w:val="24"/>
                <w:szCs w:val="24"/>
                <w:lang w:val="en-US"/>
              </w:rPr>
              <w:t xml:space="preserve">i1 </w:t>
            </w:r>
            <w:r w:rsidRPr="00EE24C4">
              <w:rPr>
                <w:rFonts w:ascii="Arial" w:hAnsi="Arial"/>
                <w:sz w:val="24"/>
                <w:szCs w:val="24"/>
                <w:lang w:val="en-US"/>
              </w:rPr>
              <w:t>on the anterior side of the mandible.</w:t>
            </w:r>
          </w:p>
        </w:tc>
        <w:tc>
          <w:tcPr>
            <w:tcW w:w="407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Anterior extent of the lower canine and the symphysis, first anchorage point for the curve </w:t>
            </w:r>
            <w:proofErr w:type="spellStart"/>
            <w:r w:rsidRPr="00EE24C4">
              <w:rPr>
                <w:rFonts w:ascii="Arial" w:hAnsi="Arial"/>
                <w:sz w:val="24"/>
                <w:szCs w:val="24"/>
                <w:lang w:val="en-US"/>
              </w:rPr>
              <w:t>characterising</w:t>
            </w:r>
            <w:proofErr w:type="spellEnd"/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 the symphysial region and the ventral border of the mandibular corpus.</w:t>
            </w:r>
          </w:p>
        </w:tc>
      </w:tr>
      <w:tr w:rsidR="00503AD7" w:rsidTr="00EE24C4">
        <w:trPr>
          <w:trHeight w:val="1397"/>
        </w:trPr>
        <w:tc>
          <w:tcPr>
            <w:tcW w:w="137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9</w:t>
            </w:r>
          </w:p>
        </w:tc>
        <w:tc>
          <w:tcPr>
            <w:tcW w:w="414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>Posterior-most point of angular process on the dorsal side of the mandible.</w:t>
            </w:r>
          </w:p>
        </w:tc>
        <w:tc>
          <w:tcPr>
            <w:tcW w:w="407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Posterior extent of the angular process, second anchorage point for the curve </w:t>
            </w:r>
            <w:proofErr w:type="spellStart"/>
            <w:r w:rsidRPr="00EE24C4">
              <w:rPr>
                <w:rFonts w:ascii="Arial" w:hAnsi="Arial"/>
                <w:sz w:val="24"/>
                <w:szCs w:val="24"/>
                <w:lang w:val="en-US"/>
              </w:rPr>
              <w:t>characterising</w:t>
            </w:r>
            <w:proofErr w:type="spellEnd"/>
            <w:r w:rsidRPr="00EE24C4">
              <w:rPr>
                <w:rFonts w:ascii="Arial" w:hAnsi="Arial"/>
                <w:sz w:val="24"/>
                <w:szCs w:val="24"/>
                <w:lang w:val="en-US"/>
              </w:rPr>
              <w:t xml:space="preserve"> the symphysial region and the ventral border of the mandibular corpus.</w:t>
            </w:r>
          </w:p>
        </w:tc>
      </w:tr>
      <w:tr w:rsidR="00503AD7" w:rsidTr="00EE24C4">
        <w:trPr>
          <w:trHeight w:val="557"/>
        </w:trPr>
        <w:tc>
          <w:tcPr>
            <w:tcW w:w="137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10</w:t>
            </w:r>
          </w:p>
        </w:tc>
        <w:tc>
          <w:tcPr>
            <w:tcW w:w="414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>Labial-most point of the mandibular condyle</w:t>
            </w:r>
          </w:p>
        </w:tc>
        <w:tc>
          <w:tcPr>
            <w:tcW w:w="407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>Labial extent of the mandibular condyle</w:t>
            </w:r>
          </w:p>
        </w:tc>
      </w:tr>
      <w:tr w:rsidR="00503AD7" w:rsidTr="00EE24C4">
        <w:trPr>
          <w:trHeight w:val="557"/>
        </w:trPr>
        <w:tc>
          <w:tcPr>
            <w:tcW w:w="137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11</w:t>
            </w:r>
          </w:p>
        </w:tc>
        <w:tc>
          <w:tcPr>
            <w:tcW w:w="414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>Ventral-most point of the mandibular condyle</w:t>
            </w:r>
          </w:p>
        </w:tc>
        <w:tc>
          <w:tcPr>
            <w:tcW w:w="407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>Ventral extent of the mandibular condyle</w:t>
            </w:r>
          </w:p>
        </w:tc>
      </w:tr>
      <w:tr w:rsidR="00503AD7" w:rsidTr="00EE24C4">
        <w:trPr>
          <w:trHeight w:val="557"/>
        </w:trPr>
        <w:tc>
          <w:tcPr>
            <w:tcW w:w="1378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spacing w:after="0" w:line="240" w:lineRule="auto"/>
              <w:jc w:val="center"/>
            </w:pPr>
            <w:r>
              <w:rPr>
                <w:rFonts w:ascii="Arial" w:hAnsi="Arial"/>
                <w:b/>
                <w:bCs/>
                <w:sz w:val="24"/>
                <w:szCs w:val="24"/>
                <w:lang w:val="en-US"/>
              </w:rPr>
              <w:t>12</w:t>
            </w:r>
          </w:p>
        </w:tc>
        <w:tc>
          <w:tcPr>
            <w:tcW w:w="4142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>Dorsal-most point of the mandibular condyle</w:t>
            </w:r>
          </w:p>
        </w:tc>
        <w:tc>
          <w:tcPr>
            <w:tcW w:w="4077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EE24C4" w:rsidRDefault="00FB6D2D">
            <w:pPr>
              <w:pStyle w:val="Body"/>
              <w:spacing w:after="0" w:line="240" w:lineRule="auto"/>
              <w:rPr>
                <w:sz w:val="24"/>
                <w:szCs w:val="24"/>
              </w:rPr>
            </w:pPr>
            <w:r w:rsidRPr="00EE24C4">
              <w:rPr>
                <w:rFonts w:ascii="Arial" w:hAnsi="Arial"/>
                <w:sz w:val="24"/>
                <w:szCs w:val="24"/>
                <w:lang w:val="en-US"/>
              </w:rPr>
              <w:t>Dorsal extent of the mandibular condyle</w:t>
            </w:r>
          </w:p>
        </w:tc>
      </w:tr>
    </w:tbl>
    <w:p w:rsidR="00503AD7" w:rsidRDefault="00503AD7">
      <w:pPr>
        <w:pStyle w:val="Sous-titre"/>
        <w:widowControl w:val="0"/>
        <w:ind w:left="1" w:hanging="1"/>
        <w:rPr>
          <w:rFonts w:ascii="Arial" w:eastAsia="Arial" w:hAnsi="Arial" w:cs="Arial"/>
          <w:color w:val="000000"/>
          <w:sz w:val="24"/>
          <w:szCs w:val="24"/>
          <w:u w:color="000000"/>
          <w:lang w:val="en-US"/>
        </w:rPr>
      </w:pPr>
    </w:p>
    <w:p w:rsidR="00503AD7" w:rsidRDefault="00503AD7">
      <w:pPr>
        <w:pStyle w:val="Body"/>
        <w:rPr>
          <w:rFonts w:ascii="Arial" w:eastAsia="Arial" w:hAnsi="Arial" w:cs="Arial"/>
          <w:sz w:val="24"/>
          <w:szCs w:val="24"/>
        </w:rPr>
      </w:pPr>
    </w:p>
    <w:p w:rsidR="00503AD7" w:rsidRPr="00FB6D2D" w:rsidRDefault="00503AD7">
      <w:pPr>
        <w:pStyle w:val="Sous-titre"/>
        <w:rPr>
          <w:lang w:val="en-US"/>
        </w:rPr>
        <w:sectPr w:rsidR="00503AD7" w:rsidRPr="00FB6D2D">
          <w:pgSz w:w="12240" w:h="15840"/>
          <w:pgMar w:top="1417" w:right="1417" w:bottom="1417" w:left="1417" w:header="708" w:footer="708" w:gutter="0"/>
          <w:cols w:space="720"/>
        </w:sectPr>
      </w:pPr>
    </w:p>
    <w:p w:rsidR="00503AD7" w:rsidRDefault="00FB6D2D">
      <w:pPr>
        <w:pStyle w:val="Sous-titre"/>
        <w:rPr>
          <w:rFonts w:ascii="Arial" w:eastAsia="Arial" w:hAnsi="Arial" w:cs="Arial"/>
          <w:color w:val="000000"/>
          <w:sz w:val="24"/>
          <w:szCs w:val="24"/>
          <w:u w:color="000000"/>
          <w:lang w:val="en-US"/>
        </w:rPr>
      </w:pPr>
      <w:r>
        <w:rPr>
          <w:rFonts w:ascii="Arial" w:hAnsi="Arial"/>
          <w:b/>
          <w:bCs/>
          <w:color w:val="000000"/>
          <w:sz w:val="24"/>
          <w:szCs w:val="24"/>
          <w:u w:color="000000"/>
          <w:lang w:val="en-US"/>
        </w:rPr>
        <w:lastRenderedPageBreak/>
        <w:t xml:space="preserve">Table S2: </w:t>
      </w:r>
      <w:proofErr w:type="spellStart"/>
      <w:r>
        <w:rPr>
          <w:rFonts w:ascii="Arial" w:hAnsi="Arial"/>
          <w:color w:val="000000"/>
          <w:sz w:val="24"/>
          <w:szCs w:val="24"/>
          <w:u w:color="000000"/>
          <w:lang w:val="nl-NL"/>
        </w:rPr>
        <w:t>Raw</w:t>
      </w:r>
      <w:proofErr w:type="spellEnd"/>
      <w:r>
        <w:rPr>
          <w:rFonts w:ascii="Arial" w:hAnsi="Arial"/>
          <w:color w:val="000000"/>
          <w:sz w:val="24"/>
          <w:szCs w:val="24"/>
          <w:u w:color="000000"/>
          <w:lang w:val="nl-NL"/>
        </w:rPr>
        <w:t xml:space="preserve"> m</w:t>
      </w:r>
      <w:proofErr w:type="spellStart"/>
      <w:r>
        <w:rPr>
          <w:rFonts w:ascii="Arial" w:hAnsi="Arial"/>
          <w:color w:val="000000"/>
          <w:sz w:val="24"/>
          <w:szCs w:val="24"/>
          <w:u w:color="000000"/>
          <w:lang w:val="en-US"/>
        </w:rPr>
        <w:t>easurements</w:t>
      </w:r>
      <w:proofErr w:type="spellEnd"/>
      <w:r>
        <w:rPr>
          <w:rFonts w:ascii="Arial" w:hAnsi="Arial"/>
          <w:color w:val="000000"/>
          <w:sz w:val="24"/>
          <w:szCs w:val="24"/>
          <w:u w:color="000000"/>
          <w:lang w:val="en-US"/>
        </w:rPr>
        <w:t xml:space="preserve"> and categorical data for each specimen.</w:t>
      </w:r>
      <w:r>
        <w:rPr>
          <w:rFonts w:ascii="Arial" w:hAnsi="Arial"/>
          <w:b/>
          <w:bCs/>
          <w:color w:val="000000"/>
          <w:sz w:val="24"/>
          <w:szCs w:val="24"/>
          <w:u w:color="000000"/>
          <w:lang w:val="nl-NL"/>
        </w:rPr>
        <w:t xml:space="preserve"> </w:t>
      </w:r>
      <w:r>
        <w:rPr>
          <w:rFonts w:ascii="Arial" w:hAnsi="Arial"/>
          <w:color w:val="000000"/>
          <w:sz w:val="24"/>
          <w:szCs w:val="24"/>
          <w:u w:color="000000"/>
          <w:lang w:val="en-US"/>
        </w:rPr>
        <w:t xml:space="preserve">For the categorical variables: 0=absence, 1=presence. </w:t>
      </w:r>
      <w:proofErr w:type="spellStart"/>
      <w:r>
        <w:rPr>
          <w:rFonts w:ascii="Arial" w:hAnsi="Arial"/>
          <w:color w:val="000000"/>
          <w:sz w:val="24"/>
          <w:szCs w:val="24"/>
          <w:u w:color="000000"/>
          <w:lang w:val="nl-NL"/>
        </w:rPr>
        <w:t>Abbreviations</w:t>
      </w:r>
      <w:proofErr w:type="spellEnd"/>
      <w:r>
        <w:rPr>
          <w:rFonts w:ascii="Arial" w:hAnsi="Arial"/>
          <w:color w:val="000000"/>
          <w:sz w:val="24"/>
          <w:szCs w:val="24"/>
          <w:u w:color="000000"/>
          <w:lang w:val="nl-NL"/>
        </w:rPr>
        <w:t xml:space="preserve">: </w:t>
      </w:r>
      <w:r>
        <w:rPr>
          <w:rFonts w:ascii="Arial" w:hAnsi="Arial"/>
          <w:color w:val="000000"/>
          <w:sz w:val="24"/>
          <w:szCs w:val="24"/>
          <w:lang w:val="nl-NL"/>
        </w:rPr>
        <w:t xml:space="preserve">ML: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mandibular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length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; APMCH: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angular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process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to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mandibular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condyle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,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height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; APCPH: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angular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process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to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coronoid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proofErr w:type="gramStart"/>
      <w:r w:rsidR="00EB3C9A">
        <w:rPr>
          <w:rFonts w:ascii="Arial" w:hAnsi="Arial"/>
          <w:color w:val="000000"/>
          <w:sz w:val="24"/>
          <w:szCs w:val="24"/>
          <w:lang w:val="nl-NL"/>
        </w:rPr>
        <w:t>process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,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height</w:t>
      </w:r>
      <w:proofErr w:type="spellEnd"/>
      <w:proofErr w:type="gramEnd"/>
      <w:r w:rsidR="00EB3C9A">
        <w:rPr>
          <w:rFonts w:ascii="Arial" w:hAnsi="Arial"/>
          <w:color w:val="000000"/>
          <w:sz w:val="24"/>
          <w:szCs w:val="24"/>
          <w:lang w:val="nl-NL"/>
        </w:rPr>
        <w:t>; APm</w:t>
      </w:r>
      <w:r>
        <w:rPr>
          <w:rFonts w:ascii="Arial" w:hAnsi="Arial"/>
          <w:color w:val="000000"/>
          <w:sz w:val="24"/>
          <w:szCs w:val="24"/>
          <w:lang w:val="nl-NL"/>
        </w:rPr>
        <w:t xml:space="preserve">1L: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angular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process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to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the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notch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between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the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protoconid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and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paraconid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of</w:t>
      </w:r>
      <w:r w:rsidR="00241967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r w:rsidR="00EB3C9A">
        <w:rPr>
          <w:rFonts w:ascii="Arial" w:hAnsi="Arial"/>
          <w:color w:val="000000"/>
          <w:sz w:val="24"/>
          <w:szCs w:val="24"/>
          <w:lang w:val="nl-NL"/>
        </w:rPr>
        <w:t>m</w:t>
      </w:r>
      <w:r w:rsidR="00241967">
        <w:rPr>
          <w:rFonts w:ascii="Arial" w:hAnsi="Arial"/>
          <w:color w:val="000000"/>
          <w:sz w:val="24"/>
          <w:szCs w:val="24"/>
          <w:lang w:val="nl-NL"/>
        </w:rPr>
        <w:t>1</w:t>
      </w:r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,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length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;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CPc</w:t>
      </w:r>
      <w:r>
        <w:rPr>
          <w:rFonts w:ascii="Arial" w:hAnsi="Arial"/>
          <w:color w:val="000000"/>
          <w:sz w:val="24"/>
          <w:szCs w:val="24"/>
          <w:lang w:val="nl-NL"/>
        </w:rPr>
        <w:t>L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: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length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from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the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coronoid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process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to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the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lower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canine</w:t>
      </w:r>
      <w:proofErr w:type="spellEnd"/>
      <w:r w:rsidR="004E5139">
        <w:rPr>
          <w:rFonts w:ascii="Arial" w:hAnsi="Arial"/>
          <w:color w:val="000000"/>
          <w:sz w:val="24"/>
          <w:szCs w:val="24"/>
          <w:lang w:val="nl-NL"/>
        </w:rPr>
        <w:t>; CTL</w:t>
      </w:r>
      <w:r>
        <w:rPr>
          <w:rFonts w:ascii="Arial" w:hAnsi="Arial"/>
          <w:color w:val="000000"/>
          <w:sz w:val="24"/>
          <w:szCs w:val="24"/>
          <w:lang w:val="nl-NL"/>
        </w:rPr>
        <w:t xml:space="preserve">: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cheek</w:t>
      </w:r>
      <w:proofErr w:type="spellEnd"/>
      <w:r w:rsidR="004E5139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4E5139">
        <w:rPr>
          <w:rFonts w:ascii="Arial" w:hAnsi="Arial"/>
          <w:color w:val="000000"/>
          <w:sz w:val="24"/>
          <w:szCs w:val="24"/>
          <w:lang w:val="nl-NL"/>
        </w:rPr>
        <w:t>teeth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length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; </w:t>
      </w:r>
      <w:r w:rsidR="00EB3C9A">
        <w:rPr>
          <w:rFonts w:ascii="Arial" w:hAnsi="Arial"/>
          <w:color w:val="000000"/>
          <w:sz w:val="24"/>
          <w:szCs w:val="24"/>
          <w:lang w:val="nl-NL"/>
        </w:rPr>
        <w:t>m</w:t>
      </w:r>
      <w:r>
        <w:rPr>
          <w:rFonts w:ascii="Arial" w:hAnsi="Arial"/>
          <w:color w:val="000000"/>
          <w:sz w:val="24"/>
          <w:szCs w:val="24"/>
          <w:lang w:val="nl-NL"/>
        </w:rPr>
        <w:t>1</w:t>
      </w:r>
      <w:r w:rsidR="00EB3C9A">
        <w:rPr>
          <w:rFonts w:ascii="Arial" w:hAnsi="Arial"/>
          <w:color w:val="000000"/>
          <w:sz w:val="24"/>
          <w:szCs w:val="24"/>
          <w:lang w:val="nl-NL"/>
        </w:rPr>
        <w:t>c</w:t>
      </w:r>
      <w:r>
        <w:rPr>
          <w:rFonts w:ascii="Arial" w:hAnsi="Arial"/>
          <w:color w:val="000000"/>
          <w:sz w:val="24"/>
          <w:szCs w:val="24"/>
          <w:lang w:val="nl-NL"/>
        </w:rPr>
        <w:t xml:space="preserve">L: </w:t>
      </w:r>
      <w:r w:rsidR="00EB3C9A">
        <w:rPr>
          <w:rFonts w:ascii="Arial" w:hAnsi="Arial"/>
          <w:color w:val="000000"/>
          <w:sz w:val="24"/>
          <w:szCs w:val="24"/>
          <w:lang w:val="nl-NL"/>
        </w:rPr>
        <w:t>m</w:t>
      </w:r>
      <w:r w:rsidR="00241967">
        <w:rPr>
          <w:rFonts w:ascii="Arial" w:hAnsi="Arial"/>
          <w:color w:val="000000"/>
          <w:sz w:val="24"/>
          <w:szCs w:val="24"/>
          <w:lang w:val="nl-NL"/>
        </w:rPr>
        <w:t xml:space="preserve">1 </w:t>
      </w:r>
      <w:proofErr w:type="spellStart"/>
      <w:r w:rsidR="00241967">
        <w:rPr>
          <w:rFonts w:ascii="Arial" w:hAnsi="Arial"/>
          <w:color w:val="000000"/>
          <w:sz w:val="24"/>
          <w:szCs w:val="24"/>
          <w:lang w:val="nl-NL"/>
        </w:rPr>
        <w:t>to</w:t>
      </w:r>
      <w:proofErr w:type="spellEnd"/>
      <w:r w:rsidR="00241967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r w:rsidR="00EB3C9A">
        <w:rPr>
          <w:rFonts w:ascii="Arial" w:hAnsi="Arial"/>
          <w:color w:val="000000"/>
          <w:sz w:val="24"/>
          <w:szCs w:val="24"/>
          <w:lang w:val="nl-NL"/>
        </w:rPr>
        <w:t>c</w:t>
      </w:r>
      <w:r w:rsidR="00241967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length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; DL: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diastema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length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; SH: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symphysial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>
        <w:rPr>
          <w:rFonts w:ascii="Arial" w:hAnsi="Arial"/>
          <w:color w:val="000000"/>
          <w:sz w:val="24"/>
          <w:szCs w:val="24"/>
          <w:lang w:val="nl-NL"/>
        </w:rPr>
        <w:t>height</w:t>
      </w:r>
      <w:proofErr w:type="spellEnd"/>
      <w:r>
        <w:rPr>
          <w:rFonts w:ascii="Arial" w:hAnsi="Arial"/>
          <w:color w:val="000000"/>
          <w:sz w:val="24"/>
          <w:szCs w:val="24"/>
          <w:lang w:val="nl-NL"/>
        </w:rPr>
        <w:t xml:space="preserve">. </w:t>
      </w:r>
      <w:r>
        <w:rPr>
          <w:rFonts w:ascii="Arial" w:hAnsi="Arial"/>
          <w:color w:val="000000"/>
          <w:sz w:val="24"/>
          <w:szCs w:val="24"/>
          <w:u w:color="000000"/>
          <w:lang w:val="en-US"/>
        </w:rPr>
        <w:t>V.</w:t>
      </w:r>
      <w:r w:rsidR="00EB3C9A">
        <w:rPr>
          <w:rFonts w:ascii="Arial" w:hAnsi="Arial"/>
          <w:color w:val="000000"/>
          <w:sz w:val="24"/>
          <w:szCs w:val="24"/>
          <w:u w:color="000000"/>
          <w:lang w:val="en-US"/>
        </w:rPr>
        <w:t>p</w:t>
      </w:r>
      <w:r w:rsidR="00241967">
        <w:rPr>
          <w:rFonts w:ascii="Arial" w:hAnsi="Arial"/>
          <w:color w:val="000000"/>
          <w:sz w:val="24"/>
          <w:szCs w:val="24"/>
          <w:u w:color="000000"/>
          <w:lang w:val="en-US"/>
        </w:rPr>
        <w:t xml:space="preserve">3 </w:t>
      </w:r>
      <w:r>
        <w:rPr>
          <w:rFonts w:ascii="Arial" w:hAnsi="Arial"/>
          <w:color w:val="000000"/>
          <w:sz w:val="24"/>
          <w:szCs w:val="24"/>
          <w:u w:color="000000"/>
          <w:lang w:val="en-US"/>
        </w:rPr>
        <w:t>= vestigial</w:t>
      </w:r>
      <w:r w:rsidR="00241967" w:rsidRPr="00241967">
        <w:rPr>
          <w:rFonts w:ascii="Arial" w:hAnsi="Arial"/>
          <w:color w:val="000000"/>
          <w:sz w:val="24"/>
          <w:szCs w:val="24"/>
          <w:u w:color="000000"/>
          <w:lang w:val="en-US"/>
        </w:rPr>
        <w:t xml:space="preserve"> </w:t>
      </w:r>
      <w:r w:rsidR="00EB3C9A">
        <w:rPr>
          <w:rFonts w:ascii="Arial" w:hAnsi="Arial"/>
          <w:color w:val="000000"/>
          <w:sz w:val="24"/>
          <w:szCs w:val="24"/>
          <w:u w:color="000000"/>
          <w:lang w:val="en-US"/>
        </w:rPr>
        <w:t>p</w:t>
      </w:r>
      <w:r w:rsidR="00241967">
        <w:rPr>
          <w:rFonts w:ascii="Arial" w:hAnsi="Arial"/>
          <w:color w:val="000000"/>
          <w:sz w:val="24"/>
          <w:szCs w:val="24"/>
          <w:u w:color="000000"/>
          <w:lang w:val="en-US"/>
        </w:rPr>
        <w:t>3</w:t>
      </w:r>
      <w:r>
        <w:rPr>
          <w:rFonts w:ascii="Arial" w:hAnsi="Arial"/>
          <w:color w:val="000000"/>
          <w:sz w:val="24"/>
          <w:szCs w:val="24"/>
          <w:u w:color="000000"/>
          <w:lang w:val="en-US"/>
        </w:rPr>
        <w:t>.</w:t>
      </w:r>
    </w:p>
    <w:tbl>
      <w:tblPr>
        <w:tblW w:w="12952" w:type="dxa"/>
        <w:tblInd w:w="113" w:type="dxa"/>
        <w:shd w:val="clear" w:color="auto" w:fill="5B9BD5"/>
        <w:tblLayout w:type="fixed"/>
        <w:tblLook w:val="04A0" w:firstRow="1" w:lastRow="0" w:firstColumn="1" w:lastColumn="0" w:noHBand="0" w:noVBand="1"/>
      </w:tblPr>
      <w:tblGrid>
        <w:gridCol w:w="2557"/>
        <w:gridCol w:w="1544"/>
        <w:gridCol w:w="567"/>
        <w:gridCol w:w="605"/>
        <w:gridCol w:w="418"/>
        <w:gridCol w:w="807"/>
        <w:gridCol w:w="807"/>
        <w:gridCol w:w="806"/>
        <w:gridCol w:w="807"/>
        <w:gridCol w:w="807"/>
        <w:gridCol w:w="925"/>
        <w:gridCol w:w="812"/>
        <w:gridCol w:w="684"/>
        <w:gridCol w:w="806"/>
      </w:tblGrid>
      <w:tr w:rsidR="00503AD7" w:rsidTr="00F61450">
        <w:trPr>
          <w:trHeight w:val="506"/>
          <w:tblHeader/>
        </w:trPr>
        <w:tc>
          <w:tcPr>
            <w:tcW w:w="255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241967" w:rsidRDefault="00FB6D2D">
            <w:pPr>
              <w:pStyle w:val="Default"/>
              <w:spacing w:line="276" w:lineRule="auto"/>
              <w:jc w:val="center"/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</w:pPr>
            <w:r w:rsidRPr="00241967">
              <w:rPr>
                <w:rFonts w:asciiTheme="minorHAnsi" w:eastAsia="Calibri" w:hAnsiTheme="minorHAnsi" w:cstheme="minorHAnsi"/>
                <w:color w:val="auto"/>
                <w:sz w:val="18"/>
                <w:szCs w:val="18"/>
                <w:u w:color="5B9BD5"/>
                <w:lang w:val="en-US"/>
              </w:rPr>
              <w:t>Taxon</w:t>
            </w:r>
          </w:p>
        </w:tc>
        <w:tc>
          <w:tcPr>
            <w:tcW w:w="154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241967" w:rsidRDefault="00FB6D2D">
            <w:pPr>
              <w:pStyle w:val="Default"/>
              <w:spacing w:line="276" w:lineRule="auto"/>
              <w:jc w:val="center"/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</w:pPr>
            <w:r w:rsidRPr="00241967">
              <w:rPr>
                <w:rFonts w:asciiTheme="minorHAnsi" w:eastAsia="Calibri" w:hAnsiTheme="minorHAnsi" w:cstheme="minorHAnsi"/>
                <w:color w:val="auto"/>
                <w:sz w:val="18"/>
                <w:szCs w:val="18"/>
                <w:u w:color="5B9BD5"/>
                <w:lang w:val="en-US"/>
              </w:rPr>
              <w:t>Specimen n°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241967" w:rsidRDefault="00EB3C9A">
            <w:pPr>
              <w:pStyle w:val="Default"/>
              <w:spacing w:line="276" w:lineRule="auto"/>
              <w:jc w:val="center"/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</w:pPr>
            <w:r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  <w:t>p</w:t>
            </w:r>
            <w:r w:rsidR="00241967" w:rsidRPr="00241967"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  <w:t>3</w:t>
            </w:r>
          </w:p>
        </w:tc>
        <w:tc>
          <w:tcPr>
            <w:tcW w:w="6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241967" w:rsidRDefault="00EB3C9A">
            <w:pPr>
              <w:pStyle w:val="Default"/>
              <w:spacing w:line="276" w:lineRule="auto"/>
              <w:jc w:val="center"/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</w:pPr>
            <w:r>
              <w:rPr>
                <w:rFonts w:asciiTheme="minorHAnsi" w:hAnsiTheme="minorHAnsi" w:cstheme="minorHAnsi"/>
                <w:sz w:val="18"/>
                <w:szCs w:val="18"/>
                <w:lang w:val="en-US"/>
              </w:rPr>
              <w:t>V.p</w:t>
            </w:r>
            <w:r w:rsidR="00241967" w:rsidRPr="00241967">
              <w:rPr>
                <w:rFonts w:asciiTheme="minorHAnsi" w:hAnsiTheme="minorHAnsi" w:cstheme="minorHAnsi"/>
                <w:sz w:val="18"/>
                <w:szCs w:val="18"/>
                <w:lang w:val="en-US"/>
              </w:rPr>
              <w:t>3</w:t>
            </w:r>
          </w:p>
        </w:tc>
        <w:tc>
          <w:tcPr>
            <w:tcW w:w="41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241967" w:rsidRDefault="00EB3C9A">
            <w:pPr>
              <w:pStyle w:val="Default"/>
              <w:spacing w:line="276" w:lineRule="auto"/>
              <w:jc w:val="center"/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</w:pPr>
            <w:r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  <w:t>p</w:t>
            </w:r>
            <w:r w:rsidR="00241967" w:rsidRPr="00241967"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  <w:t>2</w:t>
            </w:r>
          </w:p>
        </w:tc>
        <w:tc>
          <w:tcPr>
            <w:tcW w:w="80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F61450" w:rsidRDefault="00FB6D2D" w:rsidP="00EB3C9A">
            <w:pPr>
              <w:pStyle w:val="Default"/>
              <w:spacing w:line="276" w:lineRule="auto"/>
              <w:jc w:val="center"/>
              <w:rPr>
                <w:color w:val="auto"/>
                <w:lang w:val="en-US"/>
              </w:rPr>
            </w:pPr>
            <w:proofErr w:type="spellStart"/>
            <w:r w:rsidRPr="00F61450"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CP</w:t>
            </w:r>
            <w:r w:rsidR="00EB3C9A"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c</w:t>
            </w:r>
            <w:r w:rsidRPr="00F61450"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L</w:t>
            </w:r>
            <w:proofErr w:type="spellEnd"/>
          </w:p>
        </w:tc>
        <w:tc>
          <w:tcPr>
            <w:tcW w:w="80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F61450" w:rsidRDefault="00EB3C9A">
            <w:pPr>
              <w:pStyle w:val="Default"/>
              <w:spacing w:line="276" w:lineRule="auto"/>
              <w:jc w:val="center"/>
              <w:rPr>
                <w:color w:val="auto"/>
                <w:lang w:val="en-US"/>
              </w:rPr>
            </w:pPr>
            <w:r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m1c</w:t>
            </w:r>
            <w:r w:rsidR="00FB6D2D" w:rsidRPr="00F61450"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L</w:t>
            </w:r>
          </w:p>
        </w:tc>
        <w:tc>
          <w:tcPr>
            <w:tcW w:w="80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F61450" w:rsidRDefault="00FB6D2D">
            <w:pPr>
              <w:pStyle w:val="Default"/>
              <w:spacing w:line="276" w:lineRule="auto"/>
              <w:jc w:val="center"/>
              <w:rPr>
                <w:color w:val="auto"/>
                <w:lang w:val="en-US"/>
              </w:rPr>
            </w:pPr>
            <w:r w:rsidRPr="00F61450"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CTL</w:t>
            </w:r>
          </w:p>
        </w:tc>
        <w:tc>
          <w:tcPr>
            <w:tcW w:w="80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F61450" w:rsidRDefault="00EB3C9A">
            <w:pPr>
              <w:pStyle w:val="Default"/>
              <w:spacing w:line="276" w:lineRule="auto"/>
              <w:jc w:val="center"/>
              <w:rPr>
                <w:color w:val="auto"/>
                <w:lang w:val="en-US"/>
              </w:rPr>
            </w:pPr>
            <w:r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APm</w:t>
            </w:r>
            <w:r w:rsidR="00FB6D2D" w:rsidRPr="00F61450"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1L</w:t>
            </w:r>
          </w:p>
        </w:tc>
        <w:tc>
          <w:tcPr>
            <w:tcW w:w="80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F61450" w:rsidRDefault="00FB6D2D">
            <w:pPr>
              <w:pStyle w:val="Default"/>
              <w:spacing w:line="276" w:lineRule="auto"/>
              <w:jc w:val="center"/>
              <w:rPr>
                <w:color w:val="auto"/>
                <w:lang w:val="en-US"/>
              </w:rPr>
            </w:pPr>
            <w:r w:rsidRPr="00F61450"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APCPH</w:t>
            </w:r>
          </w:p>
        </w:tc>
        <w:tc>
          <w:tcPr>
            <w:tcW w:w="9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F61450" w:rsidRDefault="00FB6D2D">
            <w:pPr>
              <w:pStyle w:val="Default"/>
              <w:spacing w:line="276" w:lineRule="auto"/>
              <w:jc w:val="center"/>
              <w:rPr>
                <w:color w:val="auto"/>
                <w:lang w:val="en-US"/>
              </w:rPr>
            </w:pPr>
            <w:r w:rsidRPr="00F61450"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APMCH</w:t>
            </w:r>
          </w:p>
        </w:tc>
        <w:tc>
          <w:tcPr>
            <w:tcW w:w="8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F61450" w:rsidRDefault="00FB6D2D">
            <w:pPr>
              <w:pStyle w:val="Default"/>
              <w:spacing w:line="276" w:lineRule="auto"/>
              <w:jc w:val="center"/>
              <w:rPr>
                <w:color w:val="auto"/>
                <w:lang w:val="en-US"/>
              </w:rPr>
            </w:pPr>
            <w:r w:rsidRPr="00F61450"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ML</w:t>
            </w:r>
          </w:p>
        </w:tc>
        <w:tc>
          <w:tcPr>
            <w:tcW w:w="6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F61450" w:rsidRDefault="00FB6D2D">
            <w:pPr>
              <w:pStyle w:val="Default"/>
              <w:spacing w:line="276" w:lineRule="auto"/>
              <w:jc w:val="center"/>
              <w:rPr>
                <w:color w:val="auto"/>
                <w:lang w:val="en-US"/>
              </w:rPr>
            </w:pPr>
            <w:r w:rsidRPr="00F61450"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DL</w:t>
            </w:r>
          </w:p>
        </w:tc>
        <w:tc>
          <w:tcPr>
            <w:tcW w:w="80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F61450" w:rsidRDefault="00FB6D2D">
            <w:pPr>
              <w:pStyle w:val="Default"/>
              <w:spacing w:line="276" w:lineRule="auto"/>
              <w:jc w:val="center"/>
              <w:rPr>
                <w:color w:val="auto"/>
                <w:lang w:val="en-US"/>
              </w:rPr>
            </w:pPr>
            <w:r w:rsidRPr="00F61450"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SH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Pr="004E5139" w:rsidRDefault="00FB6D2D">
            <w:pPr>
              <w:pStyle w:val="Default"/>
              <w:spacing w:line="276" w:lineRule="auto"/>
              <w:jc w:val="both"/>
              <w:rPr>
                <w:lang w:val="en-US"/>
              </w:rPr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Pr="004E5139" w:rsidRDefault="00FB6D2D">
            <w:pPr>
              <w:pStyle w:val="Default"/>
              <w:spacing w:line="276" w:lineRule="auto"/>
              <w:jc w:val="center"/>
              <w:rPr>
                <w:lang w:val="en-US"/>
              </w:rPr>
            </w:pPr>
            <w:r w:rsidRPr="004E5139">
              <w:rPr>
                <w:rFonts w:ascii="Arial" w:hAnsi="Arial"/>
                <w:sz w:val="18"/>
                <w:szCs w:val="18"/>
                <w:lang w:val="en-US"/>
              </w:rPr>
              <w:t>B-5264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118,38</w:t>
            </w:r>
          </w:p>
        </w:tc>
        <w:tc>
          <w:tcPr>
            <w:tcW w:w="807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69,23</w:t>
            </w:r>
          </w:p>
        </w:tc>
        <w:tc>
          <w:tcPr>
            <w:tcW w:w="806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45,93</w:t>
            </w:r>
          </w:p>
        </w:tc>
        <w:tc>
          <w:tcPr>
            <w:tcW w:w="807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54,27</w:t>
            </w:r>
          </w:p>
        </w:tc>
        <w:tc>
          <w:tcPr>
            <w:tcW w:w="807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50,4</w:t>
            </w:r>
          </w:p>
        </w:tc>
        <w:tc>
          <w:tcPr>
            <w:tcW w:w="925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24,64</w:t>
            </w:r>
          </w:p>
        </w:tc>
        <w:tc>
          <w:tcPr>
            <w:tcW w:w="812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111,56</w:t>
            </w:r>
          </w:p>
        </w:tc>
        <w:tc>
          <w:tcPr>
            <w:tcW w:w="684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14,11</w:t>
            </w:r>
          </w:p>
        </w:tc>
        <w:tc>
          <w:tcPr>
            <w:tcW w:w="806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32,89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B-7042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120,13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69,15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44,23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58,45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55,54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28,64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120,05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15,31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B-751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70,21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45,42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56,71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29,65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122,26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13,24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31,69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B-3109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116,45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71,6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45,2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57,54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58,09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26,71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119,38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17,16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31,41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B-134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75,13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46,89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28,98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127,8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16,89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36,93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B-462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13,9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B-5198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116,05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69,54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44,64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58,43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26,29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115,73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13,37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31,61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B-732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110,93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66,7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41,47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52,57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51,51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27,47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107,85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15,14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27,77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B-2376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112,81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69,18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44,4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55,54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54,19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26,01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118,75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14,5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27,67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B-4708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77,04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47,76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28,31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128,06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13,87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32,229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BAT-1'01 E5-17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113,5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69,61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42,01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51,7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118,85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18,37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30,23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lastRenderedPageBreak/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BAT-1'02 E7-66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129,34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81,98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49,08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60,06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57,43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27,82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137,88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20,17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36,98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BAT-1'04 E4-115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76,88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47,67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58,56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18,14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BAT-1'05 D8-755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121,77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75,13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47,04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58,75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53,07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26,74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124,59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14,96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35,08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BAT-1'07 E5-97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120,27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76,54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49,54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65,64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59,84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28,93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123,75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14,03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33,14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BAT-1'07 E5-102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130,6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75,02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47,77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65,36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62,94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30,61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127,96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14,27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35,62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BAT-3'09 207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128,81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80,05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48,51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57,96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59,82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28,51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129,06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15,38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31,04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BAT-3'09 1250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131,99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77,03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46,99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62,02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66,24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29,82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127,07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19,5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33,82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BAT-3'09 779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118,41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69,73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45,48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55,56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54,45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22,58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121,1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15,23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28,46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BAT-3'10 1773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108,06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66,71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45,73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51,78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54,68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24,66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113,11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33,92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BAT-3'11 132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122,22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45,91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56,05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63,75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29,5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128,09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18,13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31,34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BAT-3'11 1144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120,92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28,46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BAT-3'11 2020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113,61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69,55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45,48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51,4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114,2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11,86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30,15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BAT-3'11 2339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120,19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76,27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46,41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54,6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55,93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24,32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123,43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16,94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33,07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BAT-3'13 1596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117,38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68,88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42,28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53,76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57,88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25,86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119,96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20,2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31,9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lastRenderedPageBreak/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BAT-3'13 2070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120,51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69,67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41,2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26,48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117,68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18,71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33,16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BAT-3'13 2057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121,62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42,89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57,13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60,9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28,19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117,82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29,59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ogygia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BAT-3'14 94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123,68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72,09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45,01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62,1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55,24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28,18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126,04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16,78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34,09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B-2230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200,72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119,15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72,89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91,2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73,79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33,42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202,22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30,66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53,57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B-3974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194,12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122,53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76,99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81,86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82,38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35,89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193,44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25,06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56,3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B-382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189,36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114,16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68,46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79,3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32,89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192,6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28,45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51,08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B-8630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503AD7"/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28,24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38,89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BAT-1'01 E7-82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183,1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114,86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76,11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76,71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34,81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185,3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16,62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53,76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BAT-1'04 F6-130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197,44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115,4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73,82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85,94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78,27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34,81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194,52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27,09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56,28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BAT-1'05 E6-42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138,77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75,48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108,27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40,68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230,44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37,23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52,89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BAT-1'05 F6-265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231,98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130,22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80,38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108,96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90,43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37,62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231,76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30,99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62,31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BAT-1'06 F8-80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202,68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129,23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74,76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100,94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38,24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219,12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38,97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67,39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BAT-1'06 E4-52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211,48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127,01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77,59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88,24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41,67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211,96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53,85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BAT-3'07 672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221,18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139,46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75,31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102,28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46,48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219,88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33,59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62,62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lastRenderedPageBreak/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BAT-3'07 698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191,8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69,92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83,27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86,05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39,03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183,96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50,05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BAT-3'08 252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174,78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113,03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74,85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79,9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78,08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35,22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178,2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14,24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BAT-3'09 1017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113,42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56,78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188,44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43,48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51,9</w:t>
            </w:r>
          </w:p>
        </w:tc>
      </w:tr>
      <w:tr w:rsidR="00503AD7" w:rsidTr="00F61450">
        <w:tblPrEx>
          <w:shd w:val="clear" w:color="auto" w:fill="D0DDEF"/>
        </w:tblPrEx>
        <w:trPr>
          <w:trHeight w:val="591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BAT-3'09 1344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208,84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128,84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74,04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97,81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97,82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45,99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211,38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36,24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61,9</w:t>
            </w:r>
          </w:p>
        </w:tc>
      </w:tr>
      <w:tr w:rsidR="00503AD7" w:rsidTr="00F61450">
        <w:tblPrEx>
          <w:shd w:val="clear" w:color="auto" w:fill="D0DDEF"/>
        </w:tblPrEx>
        <w:trPr>
          <w:trHeight w:val="565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BAT-3'11 970a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211,86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68,57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93,86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94,63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197,64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NA</w:t>
            </w:r>
          </w:p>
        </w:tc>
      </w:tr>
      <w:tr w:rsidR="00503AD7" w:rsidTr="00F61450">
        <w:tblPrEx>
          <w:shd w:val="clear" w:color="auto" w:fill="D0DDEF"/>
        </w:tblPrEx>
        <w:trPr>
          <w:trHeight w:val="591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aphanistus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</w:rPr>
              <w:t>BAT-3'13 1916b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171,94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106,72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67,31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82,93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79,09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32,51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171,18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24,14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52,13</w:t>
            </w:r>
          </w:p>
        </w:tc>
      </w:tr>
      <w:tr w:rsidR="00503AD7" w:rsidTr="00F61450">
        <w:tblPrEx>
          <w:shd w:val="clear" w:color="auto" w:fill="D0DDEF"/>
        </w:tblPrEx>
        <w:trPr>
          <w:trHeight w:val="50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center"/>
            </w:pP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Amphimachairodus</w:t>
            </w:r>
            <w:proofErr w:type="spellEnd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giganteus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BC-102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230,22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145,25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74,94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88,65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100,49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44,56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254,18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54,91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73,14</w:t>
            </w:r>
          </w:p>
        </w:tc>
      </w:tr>
      <w:tr w:rsidR="00503AD7" w:rsidTr="00F61450">
        <w:tblPrEx>
          <w:shd w:val="clear" w:color="auto" w:fill="D0DDEF"/>
        </w:tblPrEx>
        <w:trPr>
          <w:trHeight w:val="450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Smilodon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fatalis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M7786-9732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172,24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135,25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51,5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72,72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76,19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38,52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191,26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69,88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64,01</w:t>
            </w:r>
          </w:p>
        </w:tc>
      </w:tr>
      <w:tr w:rsidR="00503AD7" w:rsidTr="00F61450">
        <w:tblPrEx>
          <w:shd w:val="clear" w:color="auto" w:fill="D0DDEF"/>
        </w:tblPrEx>
        <w:trPr>
          <w:trHeight w:val="591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Megantereon</w:t>
            </w:r>
            <w:proofErr w:type="spellEnd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 </w:t>
            </w:r>
            <w:r>
              <w:rPr>
                <w:rFonts w:ascii="Arial" w:hAnsi="Arial"/>
                <w:sz w:val="18"/>
                <w:szCs w:val="18"/>
                <w:lang w:val="en-US"/>
              </w:rPr>
              <w:t xml:space="preserve">sp. </w:t>
            </w:r>
            <w:proofErr w:type="spellStart"/>
            <w:r>
              <w:rPr>
                <w:rFonts w:ascii="Arial" w:hAnsi="Arial"/>
                <w:sz w:val="18"/>
                <w:szCs w:val="18"/>
                <w:lang w:val="en-US"/>
              </w:rPr>
              <w:t>Indet</w:t>
            </w:r>
            <w:proofErr w:type="spellEnd"/>
            <w:r>
              <w:rPr>
                <w:rFonts w:ascii="Arial" w:hAnsi="Arial"/>
                <w:sz w:val="18"/>
                <w:szCs w:val="18"/>
                <w:lang w:val="en-US"/>
              </w:rPr>
              <w:t>.</w:t>
            </w:r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CB-20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139,33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100,87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45,17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66,33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63,46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28,8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154,98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43,56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53,76</w:t>
            </w:r>
          </w:p>
        </w:tc>
      </w:tr>
      <w:tr w:rsidR="00503AD7" w:rsidTr="00F61450">
        <w:tblPrEx>
          <w:shd w:val="clear" w:color="auto" w:fill="D0DDEF"/>
        </w:tblPrEx>
        <w:trPr>
          <w:trHeight w:val="574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Xenosmilus</w:t>
            </w:r>
            <w:proofErr w:type="spellEnd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hodsonae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BC-113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175,78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111,55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50,82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56,57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80,62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41,16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204,5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36,47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68,95</w:t>
            </w:r>
          </w:p>
        </w:tc>
      </w:tr>
      <w:tr w:rsidR="00503AD7" w:rsidTr="00F61450">
        <w:tblPrEx>
          <w:shd w:val="clear" w:color="auto" w:fill="D0DDEF"/>
        </w:tblPrEx>
        <w:trPr>
          <w:trHeight w:val="450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Dinofelis</w:t>
            </w:r>
            <w:proofErr w:type="spellEnd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barlowi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M5913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157,08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101,99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58,48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66,61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76,295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41,36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166,48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36,54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44,82</w:t>
            </w:r>
          </w:p>
        </w:tc>
      </w:tr>
      <w:tr w:rsidR="00503AD7" w:rsidTr="00F61450">
        <w:tblPrEx>
          <w:shd w:val="clear" w:color="auto" w:fill="D0DDEF"/>
        </w:tblPrEx>
        <w:trPr>
          <w:trHeight w:val="591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Homotherium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crenatidens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CB-06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199,34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126,08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62,08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95,86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83,05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43,64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224,62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53,73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71,91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lastRenderedPageBreak/>
              <w:t xml:space="preserve">Panthera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leo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MNCN COMP-255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211,48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116,07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66,69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107,44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81,75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33,1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202,22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29,02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70,8</w:t>
            </w:r>
          </w:p>
        </w:tc>
      </w:tr>
      <w:tr w:rsidR="00503AD7" w:rsidTr="00F61450">
        <w:tblPrEx>
          <w:shd w:val="clear" w:color="auto" w:fill="D0DDEF"/>
        </w:tblPrEx>
        <w:trPr>
          <w:trHeight w:val="450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Panthera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tigris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MNCN COMP-999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188,98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107,14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60,29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94,05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86,59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38,81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201,58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27,83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61,54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Panthera uncia</w:t>
            </w:r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BC-56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120,44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70,62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48,15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60,38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57,47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21,92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124,73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12,83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37,48</w:t>
            </w:r>
          </w:p>
        </w:tc>
      </w:tr>
      <w:tr w:rsidR="00503AD7" w:rsidTr="00F61450">
        <w:tblPrEx>
          <w:shd w:val="clear" w:color="auto" w:fill="D0DDEF"/>
        </w:tblPrEx>
        <w:trPr>
          <w:trHeight w:val="450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Panthera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pardus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AMNH 113745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105,22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65,06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40,3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76,09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50,36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20,9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108,19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19,15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30,09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Panthera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onca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MAV-2415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153,62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84,88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52,89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74,17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70,13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28,39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160,91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15,24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54,77</w:t>
            </w:r>
          </w:p>
        </w:tc>
      </w:tr>
      <w:tr w:rsidR="00503AD7" w:rsidTr="00F61450">
        <w:tblPrEx>
          <w:shd w:val="clear" w:color="auto" w:fill="D0DDEF"/>
        </w:tblPrEx>
        <w:trPr>
          <w:trHeight w:val="627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Puma concolor</w:t>
            </w:r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ISM-ZOO 693928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126,33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71,21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42,2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65,38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65,13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29,17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130,45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14,8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37,04</w:t>
            </w:r>
          </w:p>
        </w:tc>
      </w:tr>
      <w:tr w:rsidR="00503AD7" w:rsidTr="00F61450">
        <w:tblPrEx>
          <w:shd w:val="clear" w:color="auto" w:fill="D0DDEF"/>
        </w:tblPrEx>
        <w:trPr>
          <w:trHeight w:val="450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Lynx rufus</w:t>
            </w:r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OUVC 9576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81,78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45,14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28,82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41,39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37,55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17,61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80,27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10,55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21,54</w:t>
            </w:r>
          </w:p>
        </w:tc>
      </w:tr>
      <w:tr w:rsidR="00503AD7" w:rsidTr="00F61450">
        <w:tblPrEx>
          <w:shd w:val="clear" w:color="auto" w:fill="D0DDEF"/>
        </w:tblPrEx>
        <w:trPr>
          <w:trHeight w:val="635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Acinonyx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jubatus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MNCN-COMP 3438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122,4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58,83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44,3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71,27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60,92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28,14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125,51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6,1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28,53</w:t>
            </w:r>
          </w:p>
        </w:tc>
      </w:tr>
      <w:tr w:rsidR="00503AD7" w:rsidTr="00F61450">
        <w:tblPrEx>
          <w:shd w:val="clear" w:color="auto" w:fill="D0DDEF"/>
        </w:tblPrEx>
        <w:trPr>
          <w:trHeight w:val="450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Caracal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caracal</w:t>
            </w:r>
            <w:proofErr w:type="spell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MAV-1518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82,33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39,78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27,66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45,2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38,16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16,37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72,12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6,25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17,39</w:t>
            </w:r>
          </w:p>
        </w:tc>
      </w:tr>
      <w:tr w:rsidR="00503AD7" w:rsidTr="00F61450">
        <w:tblPrEx>
          <w:shd w:val="clear" w:color="auto" w:fill="D0DDEF"/>
        </w:tblPrEx>
        <w:trPr>
          <w:trHeight w:val="433"/>
        </w:trPr>
        <w:tc>
          <w:tcPr>
            <w:tcW w:w="255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proofErr w:type="gram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Felis  lybica</w:t>
            </w:r>
            <w:proofErr w:type="gramEnd"/>
          </w:p>
        </w:tc>
        <w:tc>
          <w:tcPr>
            <w:tcW w:w="154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MAV-965</w:t>
            </w:r>
          </w:p>
        </w:tc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75,49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40,67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27,99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37,5</w:t>
            </w:r>
          </w:p>
        </w:tc>
        <w:tc>
          <w:tcPr>
            <w:tcW w:w="80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33,98</w:t>
            </w:r>
          </w:p>
        </w:tc>
        <w:tc>
          <w:tcPr>
            <w:tcW w:w="9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15,51</w:t>
            </w:r>
          </w:p>
        </w:tc>
        <w:tc>
          <w:tcPr>
            <w:tcW w:w="81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46,51</w:t>
            </w:r>
          </w:p>
        </w:tc>
        <w:tc>
          <w:tcPr>
            <w:tcW w:w="68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7,27</w:t>
            </w:r>
          </w:p>
        </w:tc>
        <w:tc>
          <w:tcPr>
            <w:tcW w:w="80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20,27</w:t>
            </w:r>
          </w:p>
        </w:tc>
      </w:tr>
      <w:tr w:rsidR="00503AD7" w:rsidTr="00F61450">
        <w:tblPrEx>
          <w:shd w:val="clear" w:color="auto" w:fill="D0DDEF"/>
        </w:tblPrEx>
        <w:trPr>
          <w:trHeight w:val="450"/>
        </w:trPr>
        <w:tc>
          <w:tcPr>
            <w:tcW w:w="2557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Neofelis</w:t>
            </w:r>
            <w:proofErr w:type="spellEnd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Arial" w:hAnsi="Arial"/>
                <w:i/>
                <w:iCs/>
                <w:sz w:val="18"/>
                <w:szCs w:val="18"/>
                <w:lang w:val="en-US"/>
              </w:rPr>
              <w:t>nebulosa</w:t>
            </w:r>
            <w:proofErr w:type="spellEnd"/>
          </w:p>
        </w:tc>
        <w:tc>
          <w:tcPr>
            <w:tcW w:w="1544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BC-005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605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418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807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124,93</w:t>
            </w:r>
          </w:p>
        </w:tc>
        <w:tc>
          <w:tcPr>
            <w:tcW w:w="807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69,84</w:t>
            </w:r>
          </w:p>
        </w:tc>
        <w:tc>
          <w:tcPr>
            <w:tcW w:w="806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37,62</w:t>
            </w:r>
          </w:p>
        </w:tc>
        <w:tc>
          <w:tcPr>
            <w:tcW w:w="807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59,12</w:t>
            </w:r>
          </w:p>
        </w:tc>
        <w:tc>
          <w:tcPr>
            <w:tcW w:w="807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48,97</w:t>
            </w:r>
          </w:p>
        </w:tc>
        <w:tc>
          <w:tcPr>
            <w:tcW w:w="925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22,38</w:t>
            </w:r>
          </w:p>
        </w:tc>
        <w:tc>
          <w:tcPr>
            <w:tcW w:w="812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123,01</w:t>
            </w:r>
          </w:p>
        </w:tc>
        <w:tc>
          <w:tcPr>
            <w:tcW w:w="684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20,56</w:t>
            </w:r>
          </w:p>
        </w:tc>
        <w:tc>
          <w:tcPr>
            <w:tcW w:w="806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8"/>
                <w:szCs w:val="18"/>
                <w:lang w:val="en-US"/>
              </w:rPr>
              <w:t>44,4</w:t>
            </w:r>
          </w:p>
        </w:tc>
      </w:tr>
    </w:tbl>
    <w:p w:rsidR="00503AD7" w:rsidRDefault="00503AD7" w:rsidP="00FB6D2D">
      <w:pPr>
        <w:pStyle w:val="Sous-titre"/>
        <w:widowControl w:val="0"/>
        <w:ind w:left="695"/>
        <w:rPr>
          <w:rFonts w:ascii="Arial" w:eastAsia="Arial" w:hAnsi="Arial" w:cs="Arial"/>
          <w:sz w:val="24"/>
          <w:szCs w:val="24"/>
          <w:lang w:val="en-US"/>
        </w:rPr>
      </w:pPr>
    </w:p>
    <w:p w:rsidR="00503AD7" w:rsidRDefault="00503AD7">
      <w:pPr>
        <w:pStyle w:val="Body"/>
        <w:rPr>
          <w:rFonts w:ascii="Arial" w:eastAsia="Arial" w:hAnsi="Arial" w:cs="Arial"/>
          <w:sz w:val="24"/>
          <w:szCs w:val="24"/>
          <w:lang w:val="en-US"/>
        </w:rPr>
      </w:pPr>
    </w:p>
    <w:p w:rsidR="00503AD7" w:rsidRDefault="00FB6D2D">
      <w:pPr>
        <w:pStyle w:val="Sous-titre"/>
        <w:rPr>
          <w:rFonts w:ascii="Arial" w:eastAsia="Arial" w:hAnsi="Arial" w:cs="Arial"/>
          <w:color w:val="000000"/>
          <w:sz w:val="24"/>
          <w:szCs w:val="24"/>
          <w:u w:color="000000"/>
          <w:lang w:val="en-US"/>
        </w:rPr>
      </w:pPr>
      <w:r>
        <w:rPr>
          <w:rFonts w:ascii="Arial" w:hAnsi="Arial"/>
          <w:b/>
          <w:bCs/>
          <w:color w:val="000000"/>
          <w:sz w:val="24"/>
          <w:szCs w:val="24"/>
          <w:u w:color="000000"/>
          <w:lang w:val="en-US"/>
        </w:rPr>
        <w:t>Table S</w:t>
      </w:r>
      <w:r>
        <w:rPr>
          <w:rFonts w:ascii="Arial" w:hAnsi="Arial"/>
          <w:b/>
          <w:bCs/>
          <w:color w:val="000000"/>
          <w:sz w:val="24"/>
          <w:szCs w:val="24"/>
          <w:u w:color="000000"/>
          <w:lang w:val="nl-NL"/>
        </w:rPr>
        <w:t>3</w:t>
      </w:r>
      <w:r>
        <w:rPr>
          <w:rFonts w:ascii="Arial" w:hAnsi="Arial"/>
          <w:b/>
          <w:bCs/>
          <w:color w:val="000000"/>
          <w:sz w:val="24"/>
          <w:szCs w:val="24"/>
          <w:u w:color="000000"/>
          <w:lang w:val="en-US"/>
        </w:rPr>
        <w:t xml:space="preserve">: </w:t>
      </w:r>
      <w:r>
        <w:rPr>
          <w:rFonts w:ascii="Arial" w:hAnsi="Arial"/>
          <w:color w:val="000000"/>
          <w:sz w:val="24"/>
          <w:szCs w:val="24"/>
          <w:u w:color="000000"/>
          <w:lang w:val="nl-NL"/>
        </w:rPr>
        <w:t>R</w:t>
      </w:r>
      <w:proofErr w:type="spellStart"/>
      <w:r>
        <w:rPr>
          <w:rFonts w:ascii="Arial" w:hAnsi="Arial"/>
          <w:color w:val="000000"/>
          <w:sz w:val="24"/>
          <w:szCs w:val="24"/>
          <w:u w:color="000000"/>
          <w:lang w:val="en-US"/>
        </w:rPr>
        <w:t>atio</w:t>
      </w:r>
      <w:proofErr w:type="spellEnd"/>
      <w:r>
        <w:rPr>
          <w:rFonts w:ascii="Arial" w:hAnsi="Arial"/>
          <w:color w:val="000000"/>
          <w:sz w:val="24"/>
          <w:szCs w:val="24"/>
          <w:u w:color="000000"/>
          <w:lang w:val="nl-NL"/>
        </w:rPr>
        <w:t>s</w:t>
      </w:r>
      <w:r>
        <w:rPr>
          <w:rFonts w:ascii="Arial" w:hAnsi="Arial"/>
          <w:color w:val="000000"/>
          <w:sz w:val="24"/>
          <w:szCs w:val="24"/>
          <w:u w:color="000000"/>
          <w:lang w:val="en-US"/>
        </w:rPr>
        <w:t xml:space="preserve"> and categorical data for each specimen.</w:t>
      </w:r>
      <w:r>
        <w:rPr>
          <w:rFonts w:ascii="Arial" w:hAnsi="Arial"/>
          <w:b/>
          <w:bCs/>
          <w:color w:val="000000"/>
          <w:sz w:val="24"/>
          <w:szCs w:val="24"/>
          <w:u w:color="000000"/>
          <w:lang w:val="nl-NL"/>
        </w:rPr>
        <w:t xml:space="preserve"> </w:t>
      </w:r>
      <w:r>
        <w:rPr>
          <w:rFonts w:ascii="Arial" w:hAnsi="Arial"/>
          <w:color w:val="000000"/>
          <w:sz w:val="24"/>
          <w:szCs w:val="24"/>
          <w:u w:color="000000"/>
          <w:lang w:val="en-US"/>
        </w:rPr>
        <w:t xml:space="preserve">For the categorical variables: 0=absence, 1=presence. </w:t>
      </w:r>
      <w:proofErr w:type="spellStart"/>
      <w:r w:rsidR="00EB3C9A">
        <w:rPr>
          <w:rFonts w:ascii="Arial" w:hAnsi="Arial"/>
          <w:color w:val="000000"/>
          <w:sz w:val="24"/>
          <w:szCs w:val="24"/>
          <w:u w:color="000000"/>
          <w:lang w:val="nl-NL"/>
        </w:rPr>
        <w:t>Abbreviations</w:t>
      </w:r>
      <w:proofErr w:type="spellEnd"/>
      <w:r w:rsidR="00EB3C9A">
        <w:rPr>
          <w:rFonts w:ascii="Arial" w:hAnsi="Arial"/>
          <w:color w:val="000000"/>
          <w:sz w:val="24"/>
          <w:szCs w:val="24"/>
          <w:u w:color="000000"/>
          <w:lang w:val="nl-NL"/>
        </w:rPr>
        <w:t xml:space="preserve">: </w:t>
      </w:r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ML: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mandibular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length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; APMCH: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angular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process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to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mandibular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condyle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,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height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; </w:t>
      </w:r>
      <w:r w:rsidR="00EB3C9A">
        <w:rPr>
          <w:rFonts w:ascii="Arial" w:hAnsi="Arial"/>
          <w:color w:val="000000"/>
          <w:sz w:val="24"/>
          <w:szCs w:val="24"/>
          <w:lang w:val="nl-NL"/>
        </w:rPr>
        <w:lastRenderedPageBreak/>
        <w:t xml:space="preserve">APCPH: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angular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process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to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coronoid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proofErr w:type="gramStart"/>
      <w:r w:rsidR="00EB3C9A">
        <w:rPr>
          <w:rFonts w:ascii="Arial" w:hAnsi="Arial"/>
          <w:color w:val="000000"/>
          <w:sz w:val="24"/>
          <w:szCs w:val="24"/>
          <w:lang w:val="nl-NL"/>
        </w:rPr>
        <w:t>process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,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height</w:t>
      </w:r>
      <w:proofErr w:type="spellEnd"/>
      <w:proofErr w:type="gram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; APm1L: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angular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process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to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the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notch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between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the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protoconid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and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paraconid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of m1,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length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;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CPcL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: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length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from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the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coronoid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process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to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the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lower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canine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; CTL: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cheek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teeth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length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; m1cL: m1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to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c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length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; DL: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diastema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length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; SH: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symphysial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 </w:t>
      </w:r>
      <w:proofErr w:type="spellStart"/>
      <w:r w:rsidR="00EB3C9A">
        <w:rPr>
          <w:rFonts w:ascii="Arial" w:hAnsi="Arial"/>
          <w:color w:val="000000"/>
          <w:sz w:val="24"/>
          <w:szCs w:val="24"/>
          <w:lang w:val="nl-NL"/>
        </w:rPr>
        <w:t>height</w:t>
      </w:r>
      <w:proofErr w:type="spellEnd"/>
      <w:r w:rsidR="00EB3C9A">
        <w:rPr>
          <w:rFonts w:ascii="Arial" w:hAnsi="Arial"/>
          <w:color w:val="000000"/>
          <w:sz w:val="24"/>
          <w:szCs w:val="24"/>
          <w:lang w:val="nl-NL"/>
        </w:rPr>
        <w:t xml:space="preserve">. </w:t>
      </w:r>
      <w:r w:rsidR="00EB3C9A">
        <w:rPr>
          <w:rFonts w:ascii="Arial" w:hAnsi="Arial"/>
          <w:color w:val="000000"/>
          <w:sz w:val="24"/>
          <w:szCs w:val="24"/>
          <w:u w:color="000000"/>
          <w:lang w:val="en-US"/>
        </w:rPr>
        <w:t>V.p3 = vestigial</w:t>
      </w:r>
      <w:r w:rsidR="00EB3C9A" w:rsidRPr="00241967">
        <w:rPr>
          <w:rFonts w:ascii="Arial" w:hAnsi="Arial"/>
          <w:color w:val="000000"/>
          <w:sz w:val="24"/>
          <w:szCs w:val="24"/>
          <w:u w:color="000000"/>
          <w:lang w:val="en-US"/>
        </w:rPr>
        <w:t xml:space="preserve"> </w:t>
      </w:r>
      <w:r w:rsidR="00EB3C9A">
        <w:rPr>
          <w:rFonts w:ascii="Arial" w:hAnsi="Arial"/>
          <w:color w:val="000000"/>
          <w:sz w:val="24"/>
          <w:szCs w:val="24"/>
          <w:u w:color="000000"/>
          <w:lang w:val="en-US"/>
        </w:rPr>
        <w:t>p3.</w:t>
      </w:r>
    </w:p>
    <w:p w:rsidR="00503AD7" w:rsidRDefault="00503AD7">
      <w:pPr>
        <w:pStyle w:val="Sous-titre"/>
        <w:rPr>
          <w:rFonts w:ascii="Arial" w:eastAsia="Arial" w:hAnsi="Arial" w:cs="Arial"/>
          <w:color w:val="000000"/>
          <w:sz w:val="24"/>
          <w:szCs w:val="24"/>
          <w:u w:color="000000"/>
          <w:lang w:val="en-US"/>
        </w:rPr>
      </w:pPr>
    </w:p>
    <w:tbl>
      <w:tblPr>
        <w:tblW w:w="12953" w:type="dxa"/>
        <w:tblInd w:w="113" w:type="dxa"/>
        <w:shd w:val="clear" w:color="auto" w:fill="5B9BD5"/>
        <w:tblLayout w:type="fixed"/>
        <w:tblLook w:val="04A0" w:firstRow="1" w:lastRow="0" w:firstColumn="1" w:lastColumn="0" w:noHBand="0" w:noVBand="1"/>
      </w:tblPr>
      <w:tblGrid>
        <w:gridCol w:w="2155"/>
        <w:gridCol w:w="1560"/>
        <w:gridCol w:w="425"/>
        <w:gridCol w:w="529"/>
        <w:gridCol w:w="360"/>
        <w:gridCol w:w="782"/>
        <w:gridCol w:w="782"/>
        <w:gridCol w:w="781"/>
        <w:gridCol w:w="782"/>
        <w:gridCol w:w="782"/>
        <w:gridCol w:w="937"/>
        <w:gridCol w:w="782"/>
        <w:gridCol w:w="781"/>
        <w:gridCol w:w="754"/>
        <w:gridCol w:w="761"/>
      </w:tblGrid>
      <w:tr w:rsidR="00EB3C9A" w:rsidRPr="00F61450" w:rsidTr="00EB3C9A">
        <w:trPr>
          <w:trHeight w:val="1449"/>
          <w:tblHeader/>
        </w:trPr>
        <w:tc>
          <w:tcPr>
            <w:tcW w:w="215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B3C9A" w:rsidRPr="00F61450" w:rsidRDefault="00EB3C9A" w:rsidP="00EB3C9A">
            <w:pPr>
              <w:pStyle w:val="Default"/>
              <w:spacing w:line="276" w:lineRule="auto"/>
              <w:jc w:val="center"/>
              <w:rPr>
                <w:color w:val="auto"/>
                <w:sz w:val="18"/>
                <w:szCs w:val="18"/>
              </w:rPr>
            </w:pPr>
            <w:r w:rsidRPr="00F61450"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Taxon</w:t>
            </w:r>
          </w:p>
        </w:tc>
        <w:tc>
          <w:tcPr>
            <w:tcW w:w="15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B3C9A" w:rsidRPr="00F61450" w:rsidRDefault="00EB3C9A" w:rsidP="00EB3C9A">
            <w:pPr>
              <w:pStyle w:val="Default"/>
              <w:spacing w:line="276" w:lineRule="auto"/>
              <w:jc w:val="center"/>
              <w:rPr>
                <w:color w:val="auto"/>
                <w:sz w:val="18"/>
                <w:szCs w:val="18"/>
              </w:rPr>
            </w:pPr>
            <w:r w:rsidRPr="00F61450">
              <w:rPr>
                <w:rFonts w:ascii="Calibri" w:eastAsia="Calibri" w:hAnsi="Calibri" w:cs="Calibri"/>
                <w:color w:val="auto"/>
                <w:sz w:val="18"/>
                <w:szCs w:val="18"/>
                <w:u w:color="5B9BD5"/>
                <w:lang w:val="en-US"/>
              </w:rPr>
              <w:t>Specimen n°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B3C9A" w:rsidRPr="00241967" w:rsidRDefault="00EB3C9A" w:rsidP="00EB3C9A">
            <w:pPr>
              <w:pStyle w:val="Default"/>
              <w:spacing w:line="276" w:lineRule="auto"/>
              <w:jc w:val="center"/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</w:pPr>
            <w:r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  <w:t>p</w:t>
            </w:r>
            <w:r w:rsidRPr="00241967"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  <w:t>3</w:t>
            </w:r>
          </w:p>
        </w:tc>
        <w:tc>
          <w:tcPr>
            <w:tcW w:w="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B3C9A" w:rsidRPr="00241967" w:rsidRDefault="00EB3C9A" w:rsidP="00EB3C9A">
            <w:pPr>
              <w:pStyle w:val="Default"/>
              <w:spacing w:line="276" w:lineRule="auto"/>
              <w:jc w:val="center"/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</w:pPr>
            <w:r>
              <w:rPr>
                <w:rFonts w:asciiTheme="minorHAnsi" w:hAnsiTheme="minorHAnsi" w:cstheme="minorHAnsi"/>
                <w:sz w:val="18"/>
                <w:szCs w:val="18"/>
                <w:lang w:val="en-US"/>
              </w:rPr>
              <w:t>V.p</w:t>
            </w:r>
            <w:r w:rsidRPr="00241967">
              <w:rPr>
                <w:rFonts w:asciiTheme="minorHAnsi" w:hAnsiTheme="minorHAnsi" w:cstheme="minorHAnsi"/>
                <w:sz w:val="18"/>
                <w:szCs w:val="18"/>
                <w:lang w:val="en-US"/>
              </w:rPr>
              <w:t>3</w:t>
            </w:r>
          </w:p>
        </w:tc>
        <w:tc>
          <w:tcPr>
            <w:tcW w:w="3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B3C9A" w:rsidRPr="00241967" w:rsidRDefault="00EB3C9A" w:rsidP="00EB3C9A">
            <w:pPr>
              <w:pStyle w:val="Default"/>
              <w:spacing w:line="276" w:lineRule="auto"/>
              <w:jc w:val="center"/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</w:pPr>
            <w:r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  <w:t>p</w:t>
            </w:r>
            <w:r w:rsidRPr="00241967">
              <w:rPr>
                <w:rFonts w:asciiTheme="minorHAnsi" w:hAnsiTheme="minorHAnsi" w:cstheme="minorHAnsi"/>
                <w:color w:val="auto"/>
                <w:sz w:val="18"/>
                <w:szCs w:val="18"/>
                <w:lang w:val="en-US"/>
              </w:rPr>
              <w:t>2</w:t>
            </w:r>
          </w:p>
        </w:tc>
        <w:tc>
          <w:tcPr>
            <w:tcW w:w="7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EB3C9A" w:rsidRPr="00F61450" w:rsidRDefault="00EB3C9A" w:rsidP="00EB3C9A">
            <w:pPr>
              <w:pStyle w:val="Body"/>
              <w:rPr>
                <w:color w:val="auto"/>
                <w:sz w:val="18"/>
                <w:szCs w:val="18"/>
              </w:rPr>
            </w:pPr>
            <w:proofErr w:type="spellStart"/>
            <w:r>
              <w:rPr>
                <w:color w:val="auto"/>
                <w:sz w:val="18"/>
                <w:szCs w:val="18"/>
                <w:u w:color="5B9BD5"/>
                <w:lang w:val="en-US"/>
              </w:rPr>
              <w:t>CPc</w:t>
            </w:r>
            <w:r w:rsidRPr="00EB3C9A">
              <w:rPr>
                <w:color w:val="auto"/>
                <w:sz w:val="18"/>
                <w:szCs w:val="18"/>
                <w:u w:color="5B9BD5"/>
                <w:lang w:val="en-US"/>
              </w:rPr>
              <w:t>L</w:t>
            </w:r>
            <w:proofErr w:type="spellEnd"/>
            <w:r w:rsidRPr="00EB3C9A">
              <w:rPr>
                <w:color w:val="auto"/>
                <w:sz w:val="18"/>
                <w:szCs w:val="18"/>
                <w:u w:color="5B9BD5"/>
                <w:lang w:val="en-US"/>
              </w:rPr>
              <w:t xml:space="preserve"> </w:t>
            </w:r>
            <w:r w:rsidRPr="00F61450">
              <w:rPr>
                <w:color w:val="auto"/>
                <w:sz w:val="18"/>
                <w:szCs w:val="18"/>
                <w:u w:color="5B9BD5"/>
                <w:lang w:val="en-US"/>
              </w:rPr>
              <w:t>/ML</w:t>
            </w:r>
          </w:p>
        </w:tc>
        <w:tc>
          <w:tcPr>
            <w:tcW w:w="7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EB3C9A" w:rsidRPr="00F61450" w:rsidRDefault="00EB3C9A" w:rsidP="00EB3C9A">
            <w:pPr>
              <w:pStyle w:val="Body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  <w:u w:color="5B9BD5"/>
                <w:lang w:val="en-US"/>
              </w:rPr>
              <w:t>CTL/ m1c</w:t>
            </w:r>
            <w:r w:rsidRPr="00F61450">
              <w:rPr>
                <w:color w:val="auto"/>
                <w:sz w:val="18"/>
                <w:szCs w:val="18"/>
                <w:u w:color="5B9BD5"/>
                <w:lang w:val="en-US"/>
              </w:rPr>
              <w:t>L</w:t>
            </w:r>
          </w:p>
        </w:tc>
        <w:tc>
          <w:tcPr>
            <w:tcW w:w="7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EB3C9A" w:rsidRPr="00F61450" w:rsidRDefault="00EB3C9A" w:rsidP="00EB3C9A">
            <w:pPr>
              <w:pStyle w:val="Body"/>
              <w:rPr>
                <w:color w:val="auto"/>
                <w:sz w:val="18"/>
                <w:szCs w:val="18"/>
                <w:u w:color="5B9BD5"/>
              </w:rPr>
            </w:pPr>
            <w:r>
              <w:rPr>
                <w:color w:val="auto"/>
                <w:sz w:val="18"/>
                <w:szCs w:val="18"/>
                <w:u w:color="5B9BD5"/>
                <w:lang w:val="en-US"/>
              </w:rPr>
              <w:t>(m1c</w:t>
            </w:r>
            <w:r w:rsidRPr="00F61450">
              <w:rPr>
                <w:color w:val="auto"/>
                <w:sz w:val="18"/>
                <w:szCs w:val="18"/>
                <w:u w:color="5B9BD5"/>
                <w:lang w:val="en-US"/>
              </w:rPr>
              <w:t>L- DL- CTL)/</w:t>
            </w:r>
          </w:p>
          <w:p w:rsidR="00EB3C9A" w:rsidRPr="00F61450" w:rsidRDefault="00EB3C9A" w:rsidP="00EB3C9A">
            <w:pPr>
              <w:pStyle w:val="Body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  <w:u w:color="5B9BD5"/>
                <w:lang w:val="en-US"/>
              </w:rPr>
              <w:t>m1c</w:t>
            </w:r>
            <w:r w:rsidRPr="00F61450">
              <w:rPr>
                <w:color w:val="auto"/>
                <w:sz w:val="18"/>
                <w:szCs w:val="18"/>
                <w:u w:color="5B9BD5"/>
                <w:lang w:val="en-US"/>
              </w:rPr>
              <w:t>L</w:t>
            </w:r>
          </w:p>
        </w:tc>
        <w:tc>
          <w:tcPr>
            <w:tcW w:w="7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EB3C9A" w:rsidRPr="00F61450" w:rsidRDefault="00EB3C9A" w:rsidP="00EB3C9A">
            <w:pPr>
              <w:pStyle w:val="Body"/>
              <w:rPr>
                <w:color w:val="auto"/>
                <w:sz w:val="18"/>
                <w:szCs w:val="18"/>
              </w:rPr>
            </w:pPr>
            <w:r w:rsidRPr="00F61450">
              <w:rPr>
                <w:color w:val="auto"/>
                <w:sz w:val="18"/>
                <w:szCs w:val="18"/>
                <w:u w:color="5B9BD5"/>
                <w:lang w:val="en-US"/>
              </w:rPr>
              <w:t>DL/ (DL+ CTL)</w:t>
            </w:r>
          </w:p>
        </w:tc>
        <w:tc>
          <w:tcPr>
            <w:tcW w:w="7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EB3C9A" w:rsidRPr="00F61450" w:rsidRDefault="00EB3C9A" w:rsidP="00EB3C9A">
            <w:pPr>
              <w:pStyle w:val="Body"/>
              <w:rPr>
                <w:color w:val="auto"/>
                <w:sz w:val="18"/>
                <w:szCs w:val="18"/>
              </w:rPr>
            </w:pPr>
            <w:r w:rsidRPr="00EB3C9A">
              <w:rPr>
                <w:color w:val="auto"/>
                <w:sz w:val="18"/>
                <w:szCs w:val="18"/>
                <w:u w:color="5B9BD5"/>
                <w:lang w:val="en-US"/>
              </w:rPr>
              <w:t>m1cL</w:t>
            </w:r>
            <w:r w:rsidRPr="00F61450">
              <w:rPr>
                <w:color w:val="auto"/>
                <w:sz w:val="18"/>
                <w:szCs w:val="18"/>
                <w:u w:color="5B9BD5"/>
                <w:lang w:val="en-US"/>
              </w:rPr>
              <w:t xml:space="preserve"> /ML</w:t>
            </w:r>
          </w:p>
        </w:tc>
        <w:tc>
          <w:tcPr>
            <w:tcW w:w="93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EB3C9A" w:rsidRPr="00F61450" w:rsidRDefault="00EB3C9A" w:rsidP="00EB3C9A">
            <w:pPr>
              <w:pStyle w:val="Body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  <w:u w:color="5B9BD5"/>
                <w:lang w:val="en-US"/>
              </w:rPr>
              <w:t>APm</w:t>
            </w:r>
            <w:r w:rsidRPr="00F61450">
              <w:rPr>
                <w:color w:val="auto"/>
                <w:sz w:val="18"/>
                <w:szCs w:val="18"/>
                <w:u w:color="5B9BD5"/>
                <w:lang w:val="en-US"/>
              </w:rPr>
              <w:t>1L/ML</w:t>
            </w:r>
          </w:p>
        </w:tc>
        <w:tc>
          <w:tcPr>
            <w:tcW w:w="7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EB3C9A" w:rsidRPr="00F61450" w:rsidRDefault="00EB3C9A" w:rsidP="00EB3C9A">
            <w:pPr>
              <w:pStyle w:val="Body"/>
              <w:rPr>
                <w:color w:val="auto"/>
                <w:sz w:val="18"/>
                <w:szCs w:val="18"/>
              </w:rPr>
            </w:pPr>
            <w:r w:rsidRPr="00F61450">
              <w:rPr>
                <w:color w:val="auto"/>
                <w:sz w:val="18"/>
                <w:szCs w:val="18"/>
                <w:u w:color="5B9BD5"/>
                <w:lang w:val="en-US"/>
              </w:rPr>
              <w:t>APCPH/ML</w:t>
            </w:r>
          </w:p>
        </w:tc>
        <w:tc>
          <w:tcPr>
            <w:tcW w:w="7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EB3C9A" w:rsidRPr="00F61450" w:rsidRDefault="00EB3C9A" w:rsidP="00EB3C9A">
            <w:pPr>
              <w:pStyle w:val="Body"/>
              <w:rPr>
                <w:color w:val="auto"/>
                <w:sz w:val="18"/>
                <w:szCs w:val="18"/>
              </w:rPr>
            </w:pPr>
            <w:r w:rsidRPr="00F61450">
              <w:rPr>
                <w:color w:val="auto"/>
                <w:sz w:val="18"/>
                <w:szCs w:val="18"/>
                <w:u w:color="5B9BD5"/>
                <w:lang w:val="en-US"/>
              </w:rPr>
              <w:t>APMCH/ APCPH</w:t>
            </w:r>
          </w:p>
        </w:tc>
        <w:tc>
          <w:tcPr>
            <w:tcW w:w="7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EB3C9A" w:rsidRPr="00F61450" w:rsidRDefault="00EB3C9A" w:rsidP="00EB3C9A">
            <w:pPr>
              <w:pStyle w:val="Body"/>
              <w:rPr>
                <w:color w:val="auto"/>
                <w:sz w:val="18"/>
                <w:szCs w:val="18"/>
              </w:rPr>
            </w:pPr>
            <w:r w:rsidRPr="00F61450">
              <w:rPr>
                <w:color w:val="auto"/>
                <w:sz w:val="18"/>
                <w:szCs w:val="18"/>
                <w:u w:color="5B9BD5"/>
                <w:lang w:val="en-US"/>
              </w:rPr>
              <w:t>DL/ML</w:t>
            </w:r>
          </w:p>
        </w:tc>
        <w:tc>
          <w:tcPr>
            <w:tcW w:w="7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EB3C9A" w:rsidRPr="00F61450" w:rsidRDefault="00EB3C9A" w:rsidP="00EB3C9A">
            <w:pPr>
              <w:pStyle w:val="Body"/>
              <w:rPr>
                <w:color w:val="auto"/>
                <w:sz w:val="18"/>
                <w:szCs w:val="18"/>
              </w:rPr>
            </w:pPr>
            <w:r w:rsidRPr="00F61450">
              <w:rPr>
                <w:color w:val="auto"/>
                <w:sz w:val="18"/>
                <w:szCs w:val="18"/>
                <w:u w:color="5B9BD5"/>
                <w:lang w:val="en-US"/>
              </w:rPr>
              <w:t>SH/ML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B-5264</w:t>
            </w:r>
          </w:p>
        </w:tc>
        <w:tc>
          <w:tcPr>
            <w:tcW w:w="425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1,0611</w:t>
            </w:r>
          </w:p>
        </w:tc>
        <w:tc>
          <w:tcPr>
            <w:tcW w:w="782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0,6634</w:t>
            </w:r>
          </w:p>
        </w:tc>
        <w:tc>
          <w:tcPr>
            <w:tcW w:w="781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0,1327</w:t>
            </w:r>
          </w:p>
        </w:tc>
        <w:tc>
          <w:tcPr>
            <w:tcW w:w="782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0,3002</w:t>
            </w:r>
          </w:p>
        </w:tc>
        <w:tc>
          <w:tcPr>
            <w:tcW w:w="782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0,6206</w:t>
            </w:r>
          </w:p>
        </w:tc>
        <w:tc>
          <w:tcPr>
            <w:tcW w:w="937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0,48646</w:t>
            </w:r>
          </w:p>
        </w:tc>
        <w:tc>
          <w:tcPr>
            <w:tcW w:w="782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0,4518</w:t>
            </w:r>
          </w:p>
        </w:tc>
        <w:tc>
          <w:tcPr>
            <w:tcW w:w="781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0,4889</w:t>
            </w:r>
          </w:p>
        </w:tc>
        <w:tc>
          <w:tcPr>
            <w:tcW w:w="754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0,1265</w:t>
            </w:r>
          </w:p>
        </w:tc>
        <w:tc>
          <w:tcPr>
            <w:tcW w:w="761" w:type="dxa"/>
            <w:tcBorders>
              <w:top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0,2948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B-7042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1,0007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0,6396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0,5760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0,48688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0,4626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0,5157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0,1275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B-751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0,6469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0,1645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0,2947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0,5743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0,46385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0,1082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0,2592</w:t>
            </w:r>
          </w:p>
        </w:tc>
      </w:tr>
      <w:tr w:rsidR="00503AD7" w:rsidTr="00EB3C9A">
        <w:tblPrEx>
          <w:shd w:val="clear" w:color="auto" w:fill="D0DDEF"/>
        </w:tblPrEx>
        <w:trPr>
          <w:trHeight w:val="397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B-3109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0,9755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0,6313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0,1290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0,3533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0,5998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0,48199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0,4866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0,4598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0,1437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0,2631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B-134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0,6241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0,1511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0,3138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0,5879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0,1327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0,289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B-462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</w:tr>
      <w:tr w:rsidR="00503AD7" w:rsidTr="00EB3C9A">
        <w:tblPrEx>
          <w:shd w:val="clear" w:color="auto" w:fill="D0DDEF"/>
        </w:tblPrEx>
        <w:trPr>
          <w:trHeight w:val="423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B-5198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1,0028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0,6419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0,1658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0,2972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0,6009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0,50488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0,1155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0,2731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B-732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1,0286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0,6217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0,1513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0,3528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0,6184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0,48744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0,4776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0,5333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0,1404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0,2575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B-2376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0,6418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0,1486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0,3438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0,5826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0,46771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0,4563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0,1221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0,2330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B-4708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0,6199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0,2000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0,3009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0,6016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0,1083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0,2517</w:t>
            </w:r>
          </w:p>
        </w:tc>
      </w:tr>
      <w:tr w:rsidR="00503AD7" w:rsidTr="00EB3C9A">
        <w:tblPrEx>
          <w:shd w:val="clear" w:color="auto" w:fill="D0DDEF"/>
        </w:tblPrEx>
        <w:trPr>
          <w:trHeight w:val="397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BAT-1'01 E5-17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0,955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0,6035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0,1326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0,378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0,5857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0,435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0,1546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0,2543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lastRenderedPageBreak/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BAT-1'02 E7-66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0,9381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0,5987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0,1553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0,3529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0,5946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0,4356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0,4165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0,4844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0,1463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0,2682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BAT-1'04 E4-115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0,6201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BAT-1'05 D8-755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0,9774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0,6261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0,1748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0,299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0,6030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0,47155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0,426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0,5039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0,1201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0,2816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BAT-1'07 E5-97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0,9719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0,6472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0,1694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0,2974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0,6185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0,53042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0,4836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0,4835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0,1134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0,2678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BAT-1'07 E5-102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1,0206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0,6368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0,1730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0,2860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0,5863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0,51078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0,4919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0,4863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0,1115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0,2784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BAT-3'09 207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0,9981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0,606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0,2019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0,3313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0,6202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0,44909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0,4635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0,4766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0,1192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0,2405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BAT-3'09 1250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1,0387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0,6100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0,1368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0,3657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0,6062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0,48808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0,5213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0,4502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0,1535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0,2661</w:t>
            </w:r>
          </w:p>
        </w:tc>
      </w:tr>
      <w:tr w:rsidR="00503AD7" w:rsidTr="00EB3C9A">
        <w:tblPrEx>
          <w:shd w:val="clear" w:color="auto" w:fill="D0DDEF"/>
        </w:tblPrEx>
        <w:trPr>
          <w:trHeight w:val="397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BAT-3'09 779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0,9778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0,6522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0,1294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0,3486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0,5758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0,45879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0,4496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0,4147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0,1258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0,2350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BAT-3'10 1773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0,9553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0,6855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0,5898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0,45778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0,4834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0,451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0,2999</w:t>
            </w:r>
          </w:p>
        </w:tc>
      </w:tr>
      <w:tr w:rsidR="00503AD7" w:rsidTr="00EB3C9A">
        <w:tblPrEx>
          <w:shd w:val="clear" w:color="auto" w:fill="D0DDEF"/>
        </w:tblPrEx>
        <w:trPr>
          <w:trHeight w:val="423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BAT-3'11 132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0,9542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0,3665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0,43758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0,4977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0,4627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0,1415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0,2447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BAT-3'11 1144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0,2354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BAT-3'11 2020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0,9948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0,6539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0,1756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0,2823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0,6090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0,45009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0,1039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0,2640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BAT-3'11 2339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0,9737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0,6085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0,1694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0,3387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0,6179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0,44236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0,4531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0,4348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0,1372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0,2679</w:t>
            </w:r>
          </w:p>
        </w:tc>
      </w:tr>
      <w:tr w:rsidR="00503AD7" w:rsidTr="00EB3C9A">
        <w:tblPrEx>
          <w:shd w:val="clear" w:color="auto" w:fill="D0DDEF"/>
        </w:tblPrEx>
        <w:trPr>
          <w:trHeight w:val="397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lastRenderedPageBreak/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BAT-3'13 1596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0,9785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0,6138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0,0929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0,3877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0,5742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0,44815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0,4825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0,4468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0,1684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0,2659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BAT-3'13 2070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1,0240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0,5914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0,1401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0,3607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0,5920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0,159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0,2818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BAT-3'13 2057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1,0323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0,48489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0,5169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0,4629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0,2511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Promegantereon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ogygia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BAT-3'14 94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0,9813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0,6244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0,1429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0,3299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0,572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0,4927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0,4383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0,5101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0,1331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0,2705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B-2230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0,9926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0,6117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0,1309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0,364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0,5892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0,45099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0,3649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0,4529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0,1516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0,2649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B-3974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1,0035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0,6283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0,1671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0,3080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0,6334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0,42318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0,4259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0,4357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0,1295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0,2910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B-382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0,9832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0,5997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0,1511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0,3577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0,5927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0,4117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0,4147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0,1477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0,2652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B-8630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0,4207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</w:tr>
      <w:tr w:rsidR="00503AD7" w:rsidTr="00EB3C9A">
        <w:tblPrEx>
          <w:shd w:val="clear" w:color="auto" w:fill="D0DDEF"/>
        </w:tblPrEx>
        <w:trPr>
          <w:trHeight w:val="397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BAT-1'01 E7-82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0,9881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0,6626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0,1927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0,2361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0,6199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0,414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0,4538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0,0897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0,2901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BAT-1'04 F6-130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1,0150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0,6397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0,1256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0,3249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0,5933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0,44181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0,4024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0,4447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0,1393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0,2893</w:t>
            </w:r>
          </w:p>
        </w:tc>
      </w:tr>
      <w:tr w:rsidR="00503AD7" w:rsidTr="00EB3C9A">
        <w:tblPrEx>
          <w:shd w:val="clear" w:color="auto" w:fill="D0DDEF"/>
        </w:tblPrEx>
        <w:trPr>
          <w:trHeight w:val="423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BAT-1'05 E6-42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0,5439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0,1878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0,4131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0,6022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0,46984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0,1616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0,2295</w:t>
            </w:r>
          </w:p>
        </w:tc>
      </w:tr>
      <w:tr w:rsidR="00503AD7" w:rsidTr="00EB3C9A">
        <w:tblPrEx>
          <w:shd w:val="clear" w:color="auto" w:fill="D0DDEF"/>
        </w:tblPrEx>
        <w:trPr>
          <w:trHeight w:val="423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BAT-1'05 F6-265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1,0009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0,6173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0,1448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0,3321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0,5619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0,47014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0,3902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0,4160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0,1337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0,26886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BAT-1'06 F8-80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0,925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0,5785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0,1199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0,3664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0,5898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0,46066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0,1778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0,3075</w:t>
            </w:r>
          </w:p>
        </w:tc>
      </w:tr>
      <w:tr w:rsidR="00503AD7" w:rsidTr="00EB3C9A">
        <w:tblPrEx>
          <w:shd w:val="clear" w:color="auto" w:fill="D0DDEF"/>
        </w:tblPrEx>
        <w:trPr>
          <w:trHeight w:val="437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lastRenderedPageBreak/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BAT-1'06 E4-52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0,9977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0,6109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0,1923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0,3171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0,5992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0,4163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0,4722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0,1179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0,2541</w:t>
            </w:r>
          </w:p>
        </w:tc>
      </w:tr>
      <w:tr w:rsidR="00503AD7" w:rsidTr="00EB3C9A">
        <w:tblPrEx>
          <w:shd w:val="clear" w:color="auto" w:fill="D0DDEF"/>
        </w:tblPrEx>
        <w:trPr>
          <w:trHeight w:val="397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BAT-3'07 672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1,0059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0,5400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0,2191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0,3491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0,6343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0,4652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0,4544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0,1528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0,2848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BAT-3'07 698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1,0426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0,45265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0,4678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0,4536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0,2721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BAT-3'08 252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0,9808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0,6622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0,2118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0,6343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0,44837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0,4382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0,4511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0,0799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BAT-3'09 1017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0,988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0,5745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0,1440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0,3693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0,6095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0,46272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0,4628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0,4701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0,1714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0,2928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BAT-3'09 1344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1,0719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0,4749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0,4788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NA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BAT-3'11 970a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1,0044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0,6307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0,1431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0,3165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0,6234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0,48446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0,4620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0,4110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0,1410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0,3045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Machairodus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aphanistus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</w:rPr>
              <w:t>BAT-3'13 1916b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1,0611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0,6634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0,1327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0,3002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0,6206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0,48646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0,4518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0,4889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0,1265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0,2948</w:t>
            </w:r>
          </w:p>
        </w:tc>
      </w:tr>
      <w:tr w:rsidR="00503AD7" w:rsidTr="00EB3C9A">
        <w:tblPrEx>
          <w:shd w:val="clear" w:color="auto" w:fill="D0DDEF"/>
        </w:tblPrEx>
        <w:trPr>
          <w:trHeight w:val="391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center"/>
            </w:pP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Amphimachairodus</w:t>
            </w:r>
            <w:proofErr w:type="spellEnd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giganteus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BC-102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0,9057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0,5159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0,1060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0,4288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0,5714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0,34877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0,3953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0,4434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0,2160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0,2877</w:t>
            </w:r>
          </w:p>
        </w:tc>
      </w:tr>
      <w:tr w:rsidR="00503AD7" w:rsidTr="00EB3C9A">
        <w:tblPrEx>
          <w:shd w:val="clear" w:color="auto" w:fill="D0DDEF"/>
        </w:tblPrEx>
        <w:trPr>
          <w:trHeight w:val="379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Smilodon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fatalis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M7786-9732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0,9005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0,3808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0,1025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0,5219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0,7071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0,38022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0,3984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0,5056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0,3654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0,3347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Megantereon</w:t>
            </w:r>
            <w:proofErr w:type="spellEnd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 </w:t>
            </w:r>
            <w:r>
              <w:rPr>
                <w:rFonts w:ascii="Arial" w:hAnsi="Arial"/>
                <w:sz w:val="16"/>
                <w:szCs w:val="16"/>
                <w:lang w:val="en-US"/>
              </w:rPr>
              <w:t xml:space="preserve">sp. </w:t>
            </w:r>
            <w:proofErr w:type="spellStart"/>
            <w:r>
              <w:rPr>
                <w:rFonts w:ascii="Arial" w:hAnsi="Arial"/>
                <w:sz w:val="16"/>
                <w:szCs w:val="16"/>
                <w:lang w:val="en-US"/>
              </w:rPr>
              <w:t>Indet</w:t>
            </w:r>
            <w:proofErr w:type="spellEnd"/>
            <w:r>
              <w:rPr>
                <w:rFonts w:ascii="Arial" w:hAnsi="Arial"/>
                <w:sz w:val="16"/>
                <w:szCs w:val="16"/>
                <w:lang w:val="en-US"/>
              </w:rPr>
              <w:t>.</w:t>
            </w:r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CB-20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0,8990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0,4478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0,1203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0,4476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0,6509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0,42799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0,4095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0,4538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0,2811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0,3469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Xenosmilus</w:t>
            </w:r>
            <w:proofErr w:type="spellEnd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hodsonae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BC-113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0,8596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0,4556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0,2175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0,3459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0,5455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0,27663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0,3942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0,5105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0,1783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0,3372</w:t>
            </w:r>
          </w:p>
        </w:tc>
      </w:tr>
      <w:tr w:rsidR="00503AD7" w:rsidTr="00EB3C9A">
        <w:tblPrEx>
          <w:shd w:val="clear" w:color="auto" w:fill="D0DDEF"/>
        </w:tblPrEx>
        <w:trPr>
          <w:trHeight w:val="379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Dinofelis</w:t>
            </w:r>
            <w:proofErr w:type="spellEnd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barlowi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M5913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0,9435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0,5735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0,0683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0,4491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0,6126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0,4001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0,4583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0,5421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0,2195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0,2692</w:t>
            </w:r>
          </w:p>
        </w:tc>
      </w:tr>
      <w:tr w:rsidR="00503AD7" w:rsidTr="00EB3C9A">
        <w:tblPrEx>
          <w:shd w:val="clear" w:color="auto" w:fill="D0DDEF"/>
        </w:tblPrEx>
        <w:trPr>
          <w:trHeight w:val="410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lastRenderedPageBreak/>
              <w:t xml:space="preserve">Homotherium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crenatidens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CB-06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0,8874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0,4924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0,0815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0,4276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0,5613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0,42677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0,3697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0,5255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0,2392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0,3201</w:t>
            </w:r>
          </w:p>
        </w:tc>
      </w:tr>
      <w:tr w:rsidR="00503AD7" w:rsidTr="00EB3C9A">
        <w:tblPrEx>
          <w:shd w:val="clear" w:color="auto" w:fill="D0DDEF"/>
        </w:tblPrEx>
        <w:trPr>
          <w:trHeight w:val="391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Panthera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leo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MNCN COMP-255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1,0458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0,5746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0,1754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0,2907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0,574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0,5313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0,4043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0,4049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0,1435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0,3501</w:t>
            </w:r>
          </w:p>
        </w:tc>
      </w:tr>
      <w:tr w:rsidR="00503AD7" w:rsidTr="00EB3C9A">
        <w:tblPrEx>
          <w:shd w:val="clear" w:color="auto" w:fill="D0DDEF"/>
        </w:tblPrEx>
        <w:trPr>
          <w:trHeight w:val="391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Panthera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tigris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MNCN COMP-999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0,9375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0,5627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0,1775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0,3114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0,5315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0,46656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0,4296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0,4482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0,1381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0,3053</w:t>
            </w:r>
          </w:p>
        </w:tc>
      </w:tr>
      <w:tr w:rsidR="00503AD7" w:rsidTr="00EB3C9A">
        <w:tblPrEx>
          <w:shd w:val="clear" w:color="auto" w:fill="D0DDEF"/>
        </w:tblPrEx>
        <w:trPr>
          <w:trHeight w:val="379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Panthera uncia</w:t>
            </w:r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BC-56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0,9656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0,6818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0,1365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0,2550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0,5662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0,48409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0,4608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0,3814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0,1029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0,3005</w:t>
            </w:r>
          </w:p>
        </w:tc>
      </w:tr>
      <w:tr w:rsidR="00503AD7" w:rsidTr="00EB3C9A">
        <w:tblPrEx>
          <w:shd w:val="clear" w:color="auto" w:fill="D0DDEF"/>
        </w:tblPrEx>
        <w:trPr>
          <w:trHeight w:val="423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Panthera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pardus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AMNH 113745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0,9725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0,6194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0,0862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0,3889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0,6013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0,7033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0,4655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0,4150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0,177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0,2781</w:t>
            </w:r>
          </w:p>
        </w:tc>
      </w:tr>
      <w:tr w:rsidR="00503AD7" w:rsidTr="00EB3C9A">
        <w:tblPrEx>
          <w:shd w:val="clear" w:color="auto" w:fill="D0DDEF"/>
        </w:tblPrEx>
        <w:trPr>
          <w:trHeight w:val="379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Panthera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onca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MAV-2415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0,9547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0,6231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0,1973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0,2177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0,5275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0,46094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0,4358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0,4048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0,0947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0,3404</w:t>
            </w:r>
          </w:p>
        </w:tc>
      </w:tr>
      <w:tr w:rsidR="00503AD7" w:rsidTr="00EB3C9A">
        <w:tblPrEx>
          <w:shd w:val="clear" w:color="auto" w:fill="D0DDEF"/>
        </w:tblPrEx>
        <w:trPr>
          <w:trHeight w:val="423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Puma concolor</w:t>
            </w:r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ISM-ZOO 693928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0,9684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0,5926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0,1995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0,2855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0,5459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0,50119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0,4993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0,4479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0,1134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0,2839</w:t>
            </w:r>
          </w:p>
        </w:tc>
      </w:tr>
      <w:tr w:rsidR="00503AD7" w:rsidTr="00EB3C9A">
        <w:tblPrEx>
          <w:shd w:val="clear" w:color="auto" w:fill="D0DDEF"/>
        </w:tblPrEx>
        <w:trPr>
          <w:trHeight w:val="379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Lynx rufus</w:t>
            </w:r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OUVC 9576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1,0188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0,6385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0,1278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0,3288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0,5623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0,51563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0,4678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0,469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0,1314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0,2683</w:t>
            </w:r>
          </w:p>
        </w:tc>
      </w:tr>
      <w:tr w:rsidR="00503AD7" w:rsidTr="00EB3C9A">
        <w:tblPrEx>
          <w:shd w:val="clear" w:color="auto" w:fill="D0DDEF"/>
        </w:tblPrEx>
        <w:trPr>
          <w:trHeight w:val="572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Acinonyx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jubatus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MNCN-COMP 3438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0,9752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0,7530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0,1433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0,1761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0,4687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0,56784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0,4854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0,4619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0,0486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0,2273</w:t>
            </w:r>
          </w:p>
        </w:tc>
      </w:tr>
      <w:tr w:rsidR="00503AD7" w:rsidTr="00EB3C9A">
        <w:tblPrEx>
          <w:shd w:val="clear" w:color="auto" w:fill="D0DDEF"/>
        </w:tblPrEx>
        <w:trPr>
          <w:trHeight w:val="379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Default"/>
              <w:spacing w:line="276" w:lineRule="auto"/>
              <w:jc w:val="both"/>
            </w:pPr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Caracal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caracal</w:t>
            </w:r>
            <w:proofErr w:type="spell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MAV-1518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center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  <w:jc w:val="right"/>
            </w:pPr>
            <w:r>
              <w:rPr>
                <w:rFonts w:ascii="Arial" w:hAnsi="Arial"/>
                <w:sz w:val="16"/>
                <w:szCs w:val="16"/>
                <w:lang w:val="en-US"/>
              </w:rPr>
              <w:t>1,1416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0,6953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0,1476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0,2644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0,5516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0,62673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0,5291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0,429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0,0867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503AD7" w:rsidRDefault="00FB6D2D">
            <w:pPr>
              <w:pStyle w:val="Body"/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0,2411</w:t>
            </w:r>
          </w:p>
        </w:tc>
      </w:tr>
      <w:tr w:rsidR="004E5139" w:rsidTr="00EB3C9A">
        <w:tblPrEx>
          <w:shd w:val="clear" w:color="auto" w:fill="D0DDEF"/>
        </w:tblPrEx>
        <w:trPr>
          <w:trHeight w:val="379"/>
        </w:trPr>
        <w:tc>
          <w:tcPr>
            <w:tcW w:w="215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E5139" w:rsidRPr="004E5139" w:rsidRDefault="004E5139" w:rsidP="004E5139">
            <w:pPr>
              <w:pStyle w:val="Default"/>
              <w:spacing w:line="276" w:lineRule="auto"/>
              <w:jc w:val="both"/>
              <w:rPr>
                <w:rFonts w:ascii="Arial" w:hAnsi="Arial"/>
                <w:i/>
                <w:iCs/>
                <w:sz w:val="16"/>
                <w:szCs w:val="16"/>
                <w:lang w:val="en-US"/>
              </w:rPr>
            </w:pPr>
            <w:proofErr w:type="gram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Felis  lybica</w:t>
            </w:r>
            <w:proofErr w:type="gramEnd"/>
          </w:p>
        </w:tc>
        <w:tc>
          <w:tcPr>
            <w:tcW w:w="15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E5139" w:rsidRPr="004E5139" w:rsidRDefault="004E5139" w:rsidP="004E5139">
            <w:pPr>
              <w:pStyle w:val="Body"/>
              <w:jc w:val="center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MAV-965</w:t>
            </w:r>
          </w:p>
        </w:tc>
        <w:tc>
          <w:tcPr>
            <w:tcW w:w="42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jc w:val="center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jc w:val="center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jc w:val="center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jc w:val="right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1,0426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0,6882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0,1330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0,264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0,8744</w:t>
            </w:r>
          </w:p>
        </w:tc>
        <w:tc>
          <w:tcPr>
            <w:tcW w:w="93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0,80628</w:t>
            </w:r>
          </w:p>
        </w:tc>
        <w:tc>
          <w:tcPr>
            <w:tcW w:w="7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0,7306</w:t>
            </w:r>
          </w:p>
        </w:tc>
        <w:tc>
          <w:tcPr>
            <w:tcW w:w="7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0,4564</w:t>
            </w:r>
          </w:p>
        </w:tc>
        <w:tc>
          <w:tcPr>
            <w:tcW w:w="75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0,1563</w:t>
            </w:r>
          </w:p>
        </w:tc>
        <w:tc>
          <w:tcPr>
            <w:tcW w:w="76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0,4358</w:t>
            </w:r>
          </w:p>
        </w:tc>
      </w:tr>
      <w:tr w:rsidR="004E5139" w:rsidTr="00EB3C9A">
        <w:tblPrEx>
          <w:shd w:val="clear" w:color="auto" w:fill="D0DDEF"/>
        </w:tblPrEx>
        <w:trPr>
          <w:trHeight w:val="379"/>
        </w:trPr>
        <w:tc>
          <w:tcPr>
            <w:tcW w:w="2155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E5139" w:rsidRPr="004E5139" w:rsidRDefault="004E5139" w:rsidP="004E5139">
            <w:pPr>
              <w:pStyle w:val="Default"/>
              <w:spacing w:line="276" w:lineRule="auto"/>
              <w:jc w:val="both"/>
              <w:rPr>
                <w:rFonts w:ascii="Arial" w:hAnsi="Arial"/>
                <w:i/>
                <w:iCs/>
                <w:sz w:val="16"/>
                <w:szCs w:val="16"/>
                <w:lang w:val="en-US"/>
              </w:rPr>
            </w:pP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Neofelis</w:t>
            </w:r>
            <w:proofErr w:type="spellEnd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 xml:space="preserve"> </w:t>
            </w:r>
            <w:proofErr w:type="spellStart"/>
            <w:r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nebulosa</w:t>
            </w:r>
            <w:proofErr w:type="spellEnd"/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E5139" w:rsidRPr="004E5139" w:rsidRDefault="004E5139" w:rsidP="004E5139">
            <w:pPr>
              <w:pStyle w:val="Body"/>
              <w:jc w:val="center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BC-005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jc w:val="center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529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jc w:val="center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360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jc w:val="center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82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jc w:val="right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1,0156</w:t>
            </w:r>
          </w:p>
        </w:tc>
        <w:tc>
          <w:tcPr>
            <w:tcW w:w="782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0,5387</w:t>
            </w:r>
          </w:p>
        </w:tc>
        <w:tc>
          <w:tcPr>
            <w:tcW w:w="781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0,1669</w:t>
            </w:r>
          </w:p>
        </w:tc>
        <w:tc>
          <w:tcPr>
            <w:tcW w:w="782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0,3165</w:t>
            </w:r>
          </w:p>
        </w:tc>
        <w:tc>
          <w:tcPr>
            <w:tcW w:w="782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0,5678</w:t>
            </w:r>
          </w:p>
        </w:tc>
        <w:tc>
          <w:tcPr>
            <w:tcW w:w="937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0,48061</w:t>
            </w:r>
          </w:p>
        </w:tc>
        <w:tc>
          <w:tcPr>
            <w:tcW w:w="782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0,3981</w:t>
            </w:r>
          </w:p>
        </w:tc>
        <w:tc>
          <w:tcPr>
            <w:tcW w:w="781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0,4570</w:t>
            </w:r>
          </w:p>
        </w:tc>
        <w:tc>
          <w:tcPr>
            <w:tcW w:w="754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0,1671</w:t>
            </w:r>
          </w:p>
        </w:tc>
        <w:tc>
          <w:tcPr>
            <w:tcW w:w="761" w:type="dxa"/>
            <w:tcBorders>
              <w:bottom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:rsidR="004E5139" w:rsidRPr="004E5139" w:rsidRDefault="004E5139" w:rsidP="004E5139">
            <w:pPr>
              <w:pStyle w:val="Body"/>
              <w:rPr>
                <w:rFonts w:ascii="Arial" w:hAnsi="Arial"/>
                <w:sz w:val="16"/>
                <w:szCs w:val="16"/>
                <w:lang w:val="en-US"/>
              </w:rPr>
            </w:pPr>
            <w:r>
              <w:rPr>
                <w:rFonts w:ascii="Arial" w:hAnsi="Arial"/>
                <w:sz w:val="16"/>
                <w:szCs w:val="16"/>
                <w:lang w:val="en-US"/>
              </w:rPr>
              <w:t>0,3609</w:t>
            </w:r>
          </w:p>
        </w:tc>
      </w:tr>
    </w:tbl>
    <w:p w:rsidR="00EF6852" w:rsidRPr="00EF6852" w:rsidRDefault="00EF6852">
      <w:pPr>
        <w:rPr>
          <w:rFonts w:ascii="Arial" w:hAnsi="Arial" w:cs="Arial Unicode MS"/>
          <w:i/>
          <w:iCs/>
          <w:color w:val="000000"/>
          <w:sz w:val="16"/>
          <w:szCs w:val="16"/>
          <w:u w:color="000000"/>
          <w14:textOutline w14:w="0" w14:cap="flat" w14:cmpd="sng" w14:algn="ctr">
            <w14:noFill/>
            <w14:prstDash w14:val="solid"/>
            <w14:bevel/>
          </w14:textOutline>
        </w:rPr>
        <w:sectPr w:rsidR="00EF6852" w:rsidRPr="00EF6852" w:rsidSect="00FB6D2D">
          <w:headerReference w:type="default" r:id="rId8"/>
          <w:pgSz w:w="15840" w:h="12240" w:orient="landscape"/>
          <w:pgMar w:top="1418" w:right="1418" w:bottom="1418" w:left="1418" w:header="709" w:footer="709" w:gutter="0"/>
          <w:cols w:space="720"/>
        </w:sectPr>
      </w:pPr>
    </w:p>
    <w:p w:rsidR="00373119" w:rsidRPr="005F2E8C" w:rsidRDefault="00373119" w:rsidP="00373119">
      <w:pPr>
        <w:spacing w:before="240" w:after="240" w:line="480" w:lineRule="auto"/>
        <w:jc w:val="both"/>
        <w:rPr>
          <w:rFonts w:eastAsia="Times New Roman"/>
          <w:lang w:eastAsia="fr-FR"/>
        </w:rPr>
      </w:pPr>
      <w:r w:rsidRPr="005A52D4">
        <w:rPr>
          <w:rFonts w:ascii="Arial" w:eastAsia="Times New Roman" w:hAnsi="Arial" w:cs="Arial"/>
          <w:b/>
          <w:bCs/>
          <w:color w:val="000000"/>
          <w:lang w:eastAsia="fr-FR"/>
        </w:rPr>
        <w:lastRenderedPageBreak/>
        <w:t xml:space="preserve">Table S4:  </w:t>
      </w:r>
      <w:r w:rsidRPr="005A52D4">
        <w:rPr>
          <w:rFonts w:ascii="Arial" w:eastAsia="Times New Roman" w:hAnsi="Arial" w:cs="Arial"/>
          <w:color w:val="000000"/>
          <w:lang w:eastAsia="fr-FR"/>
        </w:rPr>
        <w:t>Value of adjusted R² for the linear regressions between the different PC and the log centroid size of our Procrustes coordinates </w:t>
      </w:r>
    </w:p>
    <w:tbl>
      <w:tblPr>
        <w:tblW w:w="883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64"/>
        <w:gridCol w:w="1545"/>
        <w:gridCol w:w="664"/>
        <w:gridCol w:w="1545"/>
        <w:gridCol w:w="664"/>
        <w:gridCol w:w="1545"/>
        <w:gridCol w:w="664"/>
        <w:gridCol w:w="1545"/>
      </w:tblGrid>
      <w:tr w:rsidR="00373119" w:rsidRPr="005A52D4" w:rsidTr="00373119">
        <w:trPr>
          <w:trHeight w:hRule="exact" w:val="567"/>
        </w:trPr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PC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R² adj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PC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R² adj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PC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R² adj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PC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R² adj</w:t>
            </w:r>
          </w:p>
        </w:tc>
      </w:tr>
      <w:tr w:rsidR="00373119" w:rsidRPr="005A52D4" w:rsidTr="00373119">
        <w:trPr>
          <w:trHeight w:hRule="exact" w:val="567"/>
        </w:trPr>
        <w:tc>
          <w:tcPr>
            <w:tcW w:w="0" w:type="auto"/>
            <w:tcBorders>
              <w:top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1</w:t>
            </w:r>
          </w:p>
        </w:tc>
        <w:tc>
          <w:tcPr>
            <w:tcW w:w="0" w:type="auto"/>
            <w:tcBorders>
              <w:top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0.12807739</w:t>
            </w:r>
          </w:p>
        </w:tc>
        <w:tc>
          <w:tcPr>
            <w:tcW w:w="0" w:type="auto"/>
            <w:tcBorders>
              <w:top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13</w:t>
            </w:r>
          </w:p>
        </w:tc>
        <w:tc>
          <w:tcPr>
            <w:tcW w:w="0" w:type="auto"/>
            <w:tcBorders>
              <w:top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-0.01874813</w:t>
            </w:r>
          </w:p>
        </w:tc>
        <w:tc>
          <w:tcPr>
            <w:tcW w:w="0" w:type="auto"/>
            <w:tcBorders>
              <w:top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25</w:t>
            </w:r>
          </w:p>
        </w:tc>
        <w:tc>
          <w:tcPr>
            <w:tcW w:w="0" w:type="auto"/>
            <w:tcBorders>
              <w:top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0.00136014</w:t>
            </w:r>
          </w:p>
        </w:tc>
        <w:tc>
          <w:tcPr>
            <w:tcW w:w="0" w:type="auto"/>
            <w:tcBorders>
              <w:top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37</w:t>
            </w:r>
          </w:p>
        </w:tc>
        <w:tc>
          <w:tcPr>
            <w:tcW w:w="0" w:type="auto"/>
            <w:tcBorders>
              <w:top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-0.0154037</w:t>
            </w:r>
          </w:p>
        </w:tc>
      </w:tr>
      <w:tr w:rsidR="00373119" w:rsidRPr="005A52D4" w:rsidTr="00373119">
        <w:trPr>
          <w:trHeight w:hRule="exact" w:val="567"/>
        </w:trPr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2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-0.01735989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14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-0.01144597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26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-0.02207509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38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-0.01723378</w:t>
            </w:r>
          </w:p>
        </w:tc>
      </w:tr>
      <w:tr w:rsidR="00373119" w:rsidRPr="005A52D4" w:rsidTr="00373119">
        <w:trPr>
          <w:trHeight w:hRule="exact" w:val="567"/>
        </w:trPr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3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0.21838625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15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0.00376699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27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-0.01796123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39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0.01642786</w:t>
            </w:r>
          </w:p>
        </w:tc>
      </w:tr>
      <w:tr w:rsidR="00373119" w:rsidRPr="005A52D4" w:rsidTr="00373119">
        <w:trPr>
          <w:trHeight w:hRule="exact" w:val="567"/>
        </w:trPr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4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-0.01176964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16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0.01036794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28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-0.005067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40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-0.00708345</w:t>
            </w:r>
          </w:p>
        </w:tc>
      </w:tr>
      <w:tr w:rsidR="00373119" w:rsidRPr="005A52D4" w:rsidTr="00373119">
        <w:trPr>
          <w:trHeight w:hRule="exact" w:val="567"/>
        </w:trPr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5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-0.02221738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17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0.00952834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29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-0.00384574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41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-0.00511521</w:t>
            </w:r>
          </w:p>
        </w:tc>
      </w:tr>
      <w:tr w:rsidR="00373119" w:rsidRPr="005A52D4" w:rsidTr="00373119">
        <w:trPr>
          <w:trHeight w:hRule="exact" w:val="567"/>
        </w:trPr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6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0.0990906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18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0.00221021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30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-0.0148014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42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-0.01874152</w:t>
            </w:r>
          </w:p>
        </w:tc>
      </w:tr>
      <w:tr w:rsidR="00373119" w:rsidRPr="005A52D4" w:rsidTr="00373119">
        <w:trPr>
          <w:trHeight w:hRule="exact" w:val="567"/>
        </w:trPr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7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-0.02220852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19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0.01945319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31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-0.02218375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43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-0.02195374</w:t>
            </w:r>
          </w:p>
        </w:tc>
      </w:tr>
      <w:tr w:rsidR="00373119" w:rsidRPr="005A52D4" w:rsidTr="00373119">
        <w:trPr>
          <w:trHeight w:hRule="exact" w:val="567"/>
        </w:trPr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8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-0.01109439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20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-0.00561318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32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-0.01960031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44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-0.01990454</w:t>
            </w:r>
          </w:p>
        </w:tc>
      </w:tr>
      <w:tr w:rsidR="00373119" w:rsidRPr="005A52D4" w:rsidTr="00373119">
        <w:trPr>
          <w:trHeight w:hRule="exact" w:val="567"/>
        </w:trPr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9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-0.00621554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21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-0.02090758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33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-0.01447225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45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-0.01513654</w:t>
            </w:r>
          </w:p>
        </w:tc>
      </w:tr>
      <w:tr w:rsidR="00373119" w:rsidRPr="005A52D4" w:rsidTr="00373119">
        <w:trPr>
          <w:trHeight w:hRule="exact" w:val="567"/>
        </w:trPr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10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-0.02140733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22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-0.01526603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34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-0.0219645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46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-0.02153584</w:t>
            </w:r>
          </w:p>
        </w:tc>
      </w:tr>
      <w:tr w:rsidR="00373119" w:rsidRPr="005A52D4" w:rsidTr="00373119">
        <w:trPr>
          <w:trHeight w:hRule="exact" w:val="567"/>
        </w:trPr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11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0.02522228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23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-0.01641054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35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-0.00547641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rPr>
                <w:rFonts w:eastAsia="Times New Roman"/>
                <w:lang w:val="fr-FR" w:eastAsia="fr-FR"/>
              </w:rPr>
            </w:pP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rPr>
                <w:rFonts w:eastAsia="Times New Roman"/>
                <w:lang w:val="fr-FR" w:eastAsia="fr-FR"/>
              </w:rPr>
            </w:pPr>
          </w:p>
        </w:tc>
      </w:tr>
      <w:tr w:rsidR="00373119" w:rsidRPr="005A52D4" w:rsidTr="00373119">
        <w:trPr>
          <w:trHeight w:hRule="exact" w:val="567"/>
        </w:trPr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12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-0.02034679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24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-0.01901922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36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spacing w:before="240" w:after="240"/>
              <w:ind w:left="100" w:right="100"/>
              <w:jc w:val="center"/>
              <w:rPr>
                <w:rFonts w:eastAsia="Times New Roman"/>
                <w:lang w:val="fr-FR" w:eastAsia="fr-FR"/>
              </w:rPr>
            </w:pPr>
            <w:r w:rsidRPr="005A52D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fr-FR" w:eastAsia="fr-FR"/>
              </w:rPr>
              <w:t>-0.00430507</w:t>
            </w: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rPr>
                <w:rFonts w:eastAsia="Times New Roman"/>
                <w:lang w:val="fr-FR" w:eastAsia="fr-FR"/>
              </w:rPr>
            </w:pPr>
          </w:p>
        </w:tc>
        <w:tc>
          <w:tcPr>
            <w:tcW w:w="0" w:type="auto"/>
            <w:tcMar>
              <w:top w:w="100" w:type="dxa"/>
              <w:left w:w="80" w:type="dxa"/>
              <w:bottom w:w="100" w:type="dxa"/>
              <w:right w:w="80" w:type="dxa"/>
            </w:tcMar>
            <w:vAlign w:val="bottom"/>
            <w:hideMark/>
          </w:tcPr>
          <w:p w:rsidR="00373119" w:rsidRPr="005A52D4" w:rsidRDefault="00373119" w:rsidP="00373119">
            <w:pPr>
              <w:rPr>
                <w:rFonts w:eastAsia="Times New Roman"/>
                <w:lang w:val="fr-FR" w:eastAsia="fr-FR"/>
              </w:rPr>
            </w:pPr>
          </w:p>
        </w:tc>
      </w:tr>
    </w:tbl>
    <w:p w:rsidR="00373119" w:rsidRDefault="00373119">
      <w:r>
        <w:br w:type="page"/>
      </w:r>
    </w:p>
    <w:p w:rsidR="004C3A97" w:rsidRDefault="004C3A97" w:rsidP="004C3A97">
      <w:pPr>
        <w:pStyle w:val="Body"/>
        <w:spacing w:line="480" w:lineRule="auto"/>
        <w:rPr>
          <w:rFonts w:ascii="Arial" w:eastAsia="Arial" w:hAnsi="Arial" w:cs="Arial"/>
          <w:sz w:val="24"/>
          <w:szCs w:val="24"/>
        </w:rPr>
      </w:pPr>
      <w:proofErr w:type="spellStart"/>
      <w:r w:rsidRPr="004C3A97">
        <w:rPr>
          <w:rFonts w:ascii="Arial" w:eastAsia="Arial" w:hAnsi="Arial" w:cs="Arial"/>
          <w:b/>
          <w:sz w:val="24"/>
          <w:szCs w:val="24"/>
        </w:rPr>
        <w:lastRenderedPageBreak/>
        <w:t>Table</w:t>
      </w:r>
      <w:proofErr w:type="spellEnd"/>
      <w:r w:rsidRPr="004C3A97">
        <w:rPr>
          <w:rFonts w:ascii="Arial" w:eastAsia="Arial" w:hAnsi="Arial" w:cs="Arial"/>
          <w:b/>
          <w:sz w:val="24"/>
          <w:szCs w:val="24"/>
        </w:rPr>
        <w:t xml:space="preserve"> S</w:t>
      </w:r>
      <w:r w:rsidR="00373119">
        <w:rPr>
          <w:rFonts w:ascii="Arial" w:eastAsia="Arial" w:hAnsi="Arial" w:cs="Arial"/>
          <w:b/>
          <w:sz w:val="24"/>
          <w:szCs w:val="24"/>
        </w:rPr>
        <w:t>5</w:t>
      </w:r>
      <w:r w:rsidRPr="004C3A97">
        <w:rPr>
          <w:rFonts w:ascii="Arial" w:eastAsia="Arial" w:hAnsi="Arial" w:cs="Arial"/>
          <w:b/>
          <w:sz w:val="24"/>
          <w:szCs w:val="24"/>
        </w:rPr>
        <w:t>:</w:t>
      </w:r>
      <w:r w:rsidRPr="004C3A97">
        <w:rPr>
          <w:rFonts w:ascii="Arial" w:eastAsia="Arial" w:hAnsi="Arial" w:cs="Arial"/>
          <w:sz w:val="24"/>
          <w:szCs w:val="24"/>
        </w:rPr>
        <w:t xml:space="preserve"> </w:t>
      </w:r>
      <w:proofErr w:type="spellStart"/>
      <w:r w:rsidRPr="004C3A97">
        <w:rPr>
          <w:rFonts w:ascii="Arial" w:eastAsia="Arial" w:hAnsi="Arial" w:cs="Arial"/>
          <w:sz w:val="24"/>
          <w:szCs w:val="24"/>
        </w:rPr>
        <w:t>Centroids</w:t>
      </w:r>
      <w:proofErr w:type="spellEnd"/>
      <w:r w:rsidRPr="004C3A97">
        <w:rPr>
          <w:rFonts w:ascii="Arial" w:eastAsia="Arial" w:hAnsi="Arial" w:cs="Arial"/>
          <w:sz w:val="24"/>
          <w:szCs w:val="24"/>
        </w:rPr>
        <w:t xml:space="preserve"> (</w:t>
      </w:r>
      <w:r w:rsidRPr="00234DD8">
        <w:rPr>
          <w:rFonts w:ascii="Arial" w:hAnsi="Arial" w:cs="Arial"/>
          <w:sz w:val="24"/>
          <w:szCs w:val="24"/>
        </w:rPr>
        <w:t>Fig</w:t>
      </w:r>
      <w:r w:rsidR="00234DD8" w:rsidRPr="00234DD8">
        <w:rPr>
          <w:rFonts w:ascii="Arial" w:hAnsi="Arial" w:cs="Arial"/>
          <w:sz w:val="24"/>
          <w:szCs w:val="24"/>
        </w:rPr>
        <w:t>.</w:t>
      </w:r>
      <w:r w:rsidRPr="00234DD8">
        <w:rPr>
          <w:rFonts w:ascii="Arial" w:hAnsi="Arial" w:cs="Arial"/>
          <w:sz w:val="24"/>
          <w:szCs w:val="24"/>
        </w:rPr>
        <w:t xml:space="preserve"> </w:t>
      </w:r>
      <w:r w:rsidR="00F913EB">
        <w:rPr>
          <w:rFonts w:ascii="Arial" w:hAnsi="Arial" w:cs="Arial"/>
          <w:sz w:val="24"/>
          <w:szCs w:val="24"/>
        </w:rPr>
        <w:t>4d</w:t>
      </w:r>
      <w:r w:rsidR="00234DD8">
        <w:rPr>
          <w:rFonts w:ascii="Arial" w:hAnsi="Arial" w:cs="Arial"/>
          <w:sz w:val="24"/>
          <w:szCs w:val="24"/>
        </w:rPr>
        <w:t>,</w:t>
      </w:r>
      <w:r w:rsidRPr="00234DD8">
        <w:rPr>
          <w:rFonts w:ascii="Arial" w:hAnsi="Arial" w:cs="Arial"/>
          <w:sz w:val="24"/>
          <w:szCs w:val="24"/>
        </w:rPr>
        <w:t xml:space="preserve"> </w:t>
      </w:r>
      <w:r w:rsidR="00F913EB">
        <w:rPr>
          <w:rFonts w:ascii="Arial" w:hAnsi="Arial" w:cs="Arial"/>
          <w:sz w:val="24"/>
          <w:szCs w:val="24"/>
        </w:rPr>
        <w:t>e</w:t>
      </w:r>
      <w:r w:rsidRPr="004C3A97">
        <w:rPr>
          <w:rFonts w:ascii="Arial" w:eastAsia="Arial" w:hAnsi="Arial" w:cs="Arial"/>
          <w:sz w:val="24"/>
          <w:szCs w:val="24"/>
        </w:rPr>
        <w:t xml:space="preserve">) </w:t>
      </w:r>
      <w:proofErr w:type="spellStart"/>
      <w:r w:rsidRPr="004C3A97">
        <w:rPr>
          <w:rFonts w:ascii="Arial" w:eastAsia="Arial" w:hAnsi="Arial" w:cs="Arial"/>
          <w:sz w:val="24"/>
          <w:szCs w:val="24"/>
        </w:rPr>
        <w:t>coor</w:t>
      </w:r>
      <w:r w:rsidR="00234DD8">
        <w:rPr>
          <w:rFonts w:ascii="Arial" w:eastAsia="Arial" w:hAnsi="Arial" w:cs="Arial"/>
          <w:sz w:val="24"/>
          <w:szCs w:val="24"/>
        </w:rPr>
        <w:t>dinates</w:t>
      </w:r>
      <w:proofErr w:type="spellEnd"/>
      <w:r>
        <w:rPr>
          <w:rFonts w:ascii="Arial" w:eastAsia="Arial" w:hAnsi="Arial" w:cs="Arial"/>
          <w:sz w:val="24"/>
          <w:szCs w:val="24"/>
        </w:rPr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67"/>
        <w:gridCol w:w="3067"/>
        <w:gridCol w:w="3068"/>
      </w:tblGrid>
      <w:tr w:rsidR="004C3A97" w:rsidTr="004C3A97">
        <w:trPr>
          <w:trHeight w:val="659"/>
        </w:trPr>
        <w:tc>
          <w:tcPr>
            <w:tcW w:w="3067" w:type="dxa"/>
            <w:tcBorders>
              <w:top w:val="single" w:sz="4" w:space="0" w:color="auto"/>
              <w:bottom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b/>
                <w:sz w:val="24"/>
                <w:szCs w:val="24"/>
              </w:rPr>
              <w:t>PCA</w:t>
            </w:r>
          </w:p>
        </w:tc>
        <w:tc>
          <w:tcPr>
            <w:tcW w:w="3067" w:type="dxa"/>
            <w:tcBorders>
              <w:top w:val="single" w:sz="4" w:space="0" w:color="auto"/>
              <w:bottom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b/>
                <w:sz w:val="24"/>
                <w:szCs w:val="24"/>
              </w:rPr>
              <w:t>PC1</w:t>
            </w:r>
          </w:p>
        </w:tc>
        <w:tc>
          <w:tcPr>
            <w:tcW w:w="3068" w:type="dxa"/>
            <w:tcBorders>
              <w:top w:val="single" w:sz="4" w:space="0" w:color="auto"/>
              <w:bottom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b/>
                <w:sz w:val="24"/>
                <w:szCs w:val="24"/>
              </w:rPr>
              <w:t>PC2</w:t>
            </w:r>
          </w:p>
        </w:tc>
      </w:tr>
      <w:tr w:rsidR="004C3A97" w:rsidTr="004C3A97">
        <w:trPr>
          <w:trHeight w:val="659"/>
        </w:trPr>
        <w:tc>
          <w:tcPr>
            <w:tcW w:w="3067" w:type="dxa"/>
            <w:tcBorders>
              <w:top w:val="single" w:sz="4" w:space="0" w:color="auto"/>
            </w:tcBorders>
          </w:tcPr>
          <w:p w:rsidR="004C3A97" w:rsidRPr="004C3A97" w:rsidRDefault="004C3A97" w:rsidP="003C2CF2">
            <w:pPr>
              <w:jc w:val="center"/>
              <w:rPr>
                <w:rFonts w:ascii="Arial" w:hAnsi="Arial" w:cs="Arial"/>
              </w:rPr>
            </w:pPr>
            <w:r w:rsidRPr="004C3A97">
              <w:rPr>
                <w:rFonts w:ascii="Arial" w:hAnsi="Arial" w:cs="Arial"/>
                <w:i/>
              </w:rPr>
              <w:t xml:space="preserve">Pr. </w:t>
            </w:r>
            <w:proofErr w:type="spellStart"/>
            <w:r w:rsidRPr="004C3A97">
              <w:rPr>
                <w:rFonts w:ascii="Arial" w:hAnsi="Arial" w:cs="Arial"/>
                <w:i/>
              </w:rPr>
              <w:t>ogygia</w:t>
            </w:r>
            <w:proofErr w:type="spellEnd"/>
            <w:r w:rsidRPr="004C3A97">
              <w:rPr>
                <w:rFonts w:ascii="Arial" w:hAnsi="Arial" w:cs="Arial"/>
              </w:rPr>
              <w:t xml:space="preserve"> BAT1</w:t>
            </w:r>
          </w:p>
        </w:tc>
        <w:tc>
          <w:tcPr>
            <w:tcW w:w="3067" w:type="dxa"/>
            <w:tcBorders>
              <w:top w:val="single" w:sz="4" w:space="0" w:color="auto"/>
            </w:tcBorders>
          </w:tcPr>
          <w:p w:rsidR="004C3A97" w:rsidRPr="004C3A97" w:rsidRDefault="004C3A97" w:rsidP="003C2CF2">
            <w:pPr>
              <w:jc w:val="center"/>
              <w:rPr>
                <w:rFonts w:ascii="Arial" w:hAnsi="Arial" w:cs="Arial"/>
              </w:rPr>
            </w:pPr>
            <w:r w:rsidRPr="004C3A97">
              <w:rPr>
                <w:rFonts w:ascii="Arial" w:hAnsi="Arial" w:cs="Arial"/>
              </w:rPr>
              <w:t>0.02798743</w:t>
            </w:r>
          </w:p>
        </w:tc>
        <w:tc>
          <w:tcPr>
            <w:tcW w:w="3068" w:type="dxa"/>
            <w:tcBorders>
              <w:top w:val="single" w:sz="4" w:space="0" w:color="auto"/>
            </w:tcBorders>
          </w:tcPr>
          <w:p w:rsidR="004C3A97" w:rsidRPr="004C3A97" w:rsidRDefault="004C3A97" w:rsidP="003C2CF2">
            <w:pPr>
              <w:jc w:val="center"/>
              <w:rPr>
                <w:rFonts w:ascii="Arial" w:hAnsi="Arial" w:cs="Arial"/>
              </w:rPr>
            </w:pPr>
            <w:r w:rsidRPr="004C3A97">
              <w:rPr>
                <w:rFonts w:ascii="Arial" w:hAnsi="Arial" w:cs="Arial"/>
              </w:rPr>
              <w:t>-0.01211722</w:t>
            </w:r>
          </w:p>
        </w:tc>
      </w:tr>
      <w:tr w:rsidR="004C3A97" w:rsidTr="004C3A97">
        <w:trPr>
          <w:trHeight w:val="659"/>
        </w:trPr>
        <w:tc>
          <w:tcPr>
            <w:tcW w:w="3067" w:type="dxa"/>
          </w:tcPr>
          <w:p w:rsidR="004C3A97" w:rsidRPr="004C3A97" w:rsidRDefault="004C3A97" w:rsidP="003C2CF2">
            <w:pPr>
              <w:jc w:val="center"/>
              <w:rPr>
                <w:rFonts w:ascii="Arial" w:hAnsi="Arial" w:cs="Arial"/>
              </w:rPr>
            </w:pPr>
            <w:r w:rsidRPr="004C3A97">
              <w:rPr>
                <w:rFonts w:ascii="Arial" w:hAnsi="Arial" w:cs="Arial"/>
                <w:i/>
              </w:rPr>
              <w:t xml:space="preserve">Pr. </w:t>
            </w:r>
            <w:proofErr w:type="spellStart"/>
            <w:r w:rsidRPr="004C3A97">
              <w:rPr>
                <w:rFonts w:ascii="Arial" w:hAnsi="Arial" w:cs="Arial"/>
                <w:i/>
              </w:rPr>
              <w:t>ogygia</w:t>
            </w:r>
            <w:proofErr w:type="spellEnd"/>
            <w:r w:rsidRPr="004C3A97">
              <w:rPr>
                <w:rFonts w:ascii="Arial" w:hAnsi="Arial" w:cs="Arial"/>
              </w:rPr>
              <w:t xml:space="preserve"> BAT3</w:t>
            </w:r>
          </w:p>
        </w:tc>
        <w:tc>
          <w:tcPr>
            <w:tcW w:w="3067" w:type="dxa"/>
          </w:tcPr>
          <w:p w:rsidR="004C3A97" w:rsidRPr="004C3A97" w:rsidRDefault="004C3A97" w:rsidP="003C2CF2">
            <w:pPr>
              <w:jc w:val="center"/>
              <w:rPr>
                <w:rFonts w:ascii="Arial" w:hAnsi="Arial" w:cs="Arial"/>
              </w:rPr>
            </w:pPr>
            <w:r w:rsidRPr="004C3A97">
              <w:rPr>
                <w:rFonts w:ascii="Arial" w:hAnsi="Arial" w:cs="Arial"/>
              </w:rPr>
              <w:t>0.02394467</w:t>
            </w:r>
          </w:p>
        </w:tc>
        <w:tc>
          <w:tcPr>
            <w:tcW w:w="3068" w:type="dxa"/>
          </w:tcPr>
          <w:p w:rsidR="004C3A97" w:rsidRPr="004C3A97" w:rsidRDefault="004C3A97" w:rsidP="003C2CF2">
            <w:pPr>
              <w:jc w:val="center"/>
              <w:rPr>
                <w:rFonts w:ascii="Arial" w:hAnsi="Arial" w:cs="Arial"/>
              </w:rPr>
            </w:pPr>
            <w:r w:rsidRPr="004C3A97">
              <w:rPr>
                <w:rFonts w:ascii="Arial" w:hAnsi="Arial" w:cs="Arial"/>
              </w:rPr>
              <w:t>-0.0255313</w:t>
            </w:r>
          </w:p>
        </w:tc>
      </w:tr>
      <w:tr w:rsidR="004C3A97" w:rsidTr="004C3A97">
        <w:trPr>
          <w:trHeight w:val="670"/>
        </w:trPr>
        <w:tc>
          <w:tcPr>
            <w:tcW w:w="3067" w:type="dxa"/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i/>
                <w:sz w:val="24"/>
                <w:szCs w:val="24"/>
              </w:rPr>
              <w:t xml:space="preserve">Ma. </w:t>
            </w:r>
            <w:proofErr w:type="spellStart"/>
            <w:r w:rsidRPr="004C3A97">
              <w:rPr>
                <w:rFonts w:ascii="Arial" w:eastAsia="Arial" w:hAnsi="Arial" w:cs="Arial"/>
                <w:i/>
                <w:sz w:val="24"/>
                <w:szCs w:val="24"/>
              </w:rPr>
              <w:t>aphanistus</w:t>
            </w:r>
            <w:proofErr w:type="spellEnd"/>
            <w:r w:rsidRPr="004C3A97">
              <w:rPr>
                <w:rFonts w:ascii="Arial" w:eastAsia="Arial" w:hAnsi="Arial" w:cs="Arial"/>
                <w:sz w:val="24"/>
                <w:szCs w:val="24"/>
              </w:rPr>
              <w:t xml:space="preserve"> BAT1</w:t>
            </w:r>
          </w:p>
        </w:tc>
        <w:tc>
          <w:tcPr>
            <w:tcW w:w="3067" w:type="dxa"/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sz w:val="24"/>
                <w:szCs w:val="24"/>
              </w:rPr>
              <w:t>0.01598659</w:t>
            </w:r>
          </w:p>
        </w:tc>
        <w:tc>
          <w:tcPr>
            <w:tcW w:w="3068" w:type="dxa"/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sz w:val="24"/>
                <w:szCs w:val="24"/>
              </w:rPr>
              <w:t>0.01579475</w:t>
            </w:r>
          </w:p>
        </w:tc>
      </w:tr>
      <w:tr w:rsidR="004C3A97" w:rsidTr="004C3A97">
        <w:trPr>
          <w:trHeight w:val="496"/>
        </w:trPr>
        <w:tc>
          <w:tcPr>
            <w:tcW w:w="3067" w:type="dxa"/>
            <w:tcBorders>
              <w:bottom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i/>
                <w:sz w:val="24"/>
                <w:szCs w:val="24"/>
              </w:rPr>
              <w:t xml:space="preserve">Ma. </w:t>
            </w:r>
            <w:proofErr w:type="spellStart"/>
            <w:r w:rsidRPr="004C3A97">
              <w:rPr>
                <w:rFonts w:ascii="Arial" w:eastAsia="Arial" w:hAnsi="Arial" w:cs="Arial"/>
                <w:i/>
                <w:sz w:val="24"/>
                <w:szCs w:val="24"/>
              </w:rPr>
              <w:t>aphanistus</w:t>
            </w:r>
            <w:proofErr w:type="spellEnd"/>
            <w:r w:rsidRPr="004C3A97">
              <w:rPr>
                <w:rFonts w:ascii="Arial" w:eastAsia="Arial" w:hAnsi="Arial" w:cs="Arial"/>
                <w:sz w:val="24"/>
                <w:szCs w:val="24"/>
              </w:rPr>
              <w:t xml:space="preserve"> BAT3</w:t>
            </w:r>
          </w:p>
        </w:tc>
        <w:tc>
          <w:tcPr>
            <w:tcW w:w="3067" w:type="dxa"/>
            <w:tcBorders>
              <w:bottom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sz w:val="24"/>
                <w:szCs w:val="24"/>
              </w:rPr>
              <w:t>0.01701075</w:t>
            </w:r>
          </w:p>
        </w:tc>
        <w:tc>
          <w:tcPr>
            <w:tcW w:w="3068" w:type="dxa"/>
            <w:tcBorders>
              <w:bottom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sz w:val="24"/>
                <w:szCs w:val="24"/>
              </w:rPr>
              <w:t>-0.00948565</w:t>
            </w:r>
          </w:p>
        </w:tc>
      </w:tr>
      <w:tr w:rsidR="004C3A97" w:rsidTr="004C3A97">
        <w:trPr>
          <w:trHeight w:val="659"/>
        </w:trPr>
        <w:tc>
          <w:tcPr>
            <w:tcW w:w="3067" w:type="dxa"/>
            <w:tcBorders>
              <w:top w:val="single" w:sz="4" w:space="0" w:color="auto"/>
              <w:bottom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>PCOA</w:t>
            </w:r>
          </w:p>
        </w:tc>
        <w:tc>
          <w:tcPr>
            <w:tcW w:w="3067" w:type="dxa"/>
            <w:tcBorders>
              <w:top w:val="single" w:sz="4" w:space="0" w:color="auto"/>
              <w:bottom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ind w:firstLine="720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proofErr w:type="spellStart"/>
            <w:r w:rsidRPr="004C3A97">
              <w:rPr>
                <w:rFonts w:ascii="Arial" w:eastAsia="Arial" w:hAnsi="Arial" w:cs="Arial"/>
                <w:b/>
                <w:sz w:val="24"/>
                <w:szCs w:val="24"/>
              </w:rPr>
              <w:t>Axis</w:t>
            </w:r>
            <w:proofErr w:type="spellEnd"/>
            <w:r w:rsidRPr="004C3A97">
              <w:rPr>
                <w:rFonts w:ascii="Arial" w:eastAsia="Arial" w:hAnsi="Arial" w:cs="Arial"/>
                <w:b/>
                <w:sz w:val="24"/>
                <w:szCs w:val="24"/>
              </w:rPr>
              <w:t xml:space="preserve"> 1</w:t>
            </w:r>
          </w:p>
        </w:tc>
        <w:tc>
          <w:tcPr>
            <w:tcW w:w="3068" w:type="dxa"/>
            <w:tcBorders>
              <w:top w:val="single" w:sz="4" w:space="0" w:color="auto"/>
              <w:bottom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proofErr w:type="spellStart"/>
            <w:r w:rsidRPr="004C3A97">
              <w:rPr>
                <w:rFonts w:ascii="Arial" w:eastAsia="Arial" w:hAnsi="Arial" w:cs="Arial"/>
                <w:b/>
                <w:sz w:val="24"/>
                <w:szCs w:val="24"/>
              </w:rPr>
              <w:t>Axis</w:t>
            </w:r>
            <w:proofErr w:type="spellEnd"/>
            <w:r w:rsidRPr="004C3A97">
              <w:rPr>
                <w:rFonts w:ascii="Arial" w:eastAsia="Arial" w:hAnsi="Arial" w:cs="Arial"/>
                <w:b/>
                <w:sz w:val="24"/>
                <w:szCs w:val="24"/>
              </w:rPr>
              <w:t xml:space="preserve"> 2</w:t>
            </w:r>
          </w:p>
        </w:tc>
      </w:tr>
      <w:tr w:rsidR="004C3A97" w:rsidTr="004C3A97">
        <w:trPr>
          <w:trHeight w:val="659"/>
        </w:trPr>
        <w:tc>
          <w:tcPr>
            <w:tcW w:w="3067" w:type="dxa"/>
            <w:tcBorders>
              <w:top w:val="single" w:sz="4" w:space="0" w:color="auto"/>
            </w:tcBorders>
          </w:tcPr>
          <w:p w:rsidR="004C3A97" w:rsidRPr="004C3A97" w:rsidRDefault="004C3A97" w:rsidP="003C2CF2">
            <w:pPr>
              <w:jc w:val="center"/>
              <w:rPr>
                <w:rFonts w:ascii="Arial" w:hAnsi="Arial" w:cs="Arial"/>
              </w:rPr>
            </w:pPr>
            <w:r w:rsidRPr="004C3A97">
              <w:rPr>
                <w:rFonts w:ascii="Arial" w:hAnsi="Arial" w:cs="Arial"/>
                <w:i/>
              </w:rPr>
              <w:t xml:space="preserve">Pr. </w:t>
            </w:r>
            <w:proofErr w:type="spellStart"/>
            <w:r w:rsidRPr="004C3A97">
              <w:rPr>
                <w:rFonts w:ascii="Arial" w:hAnsi="Arial" w:cs="Arial"/>
                <w:i/>
              </w:rPr>
              <w:t>ogygia</w:t>
            </w:r>
            <w:proofErr w:type="spellEnd"/>
            <w:r w:rsidRPr="004C3A97">
              <w:rPr>
                <w:rFonts w:ascii="Arial" w:hAnsi="Arial" w:cs="Arial"/>
              </w:rPr>
              <w:t xml:space="preserve"> BAT1</w:t>
            </w:r>
          </w:p>
        </w:tc>
        <w:tc>
          <w:tcPr>
            <w:tcW w:w="3067" w:type="dxa"/>
            <w:tcBorders>
              <w:top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sz w:val="24"/>
                <w:szCs w:val="24"/>
              </w:rPr>
              <w:t>-0.08065917</w:t>
            </w:r>
          </w:p>
        </w:tc>
        <w:tc>
          <w:tcPr>
            <w:tcW w:w="3068" w:type="dxa"/>
            <w:tcBorders>
              <w:top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left" w:pos="1992"/>
              </w:tabs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sz w:val="24"/>
                <w:szCs w:val="24"/>
              </w:rPr>
              <w:t>0.01355889</w:t>
            </w:r>
          </w:p>
        </w:tc>
      </w:tr>
      <w:tr w:rsidR="004C3A97" w:rsidTr="004C3A97">
        <w:trPr>
          <w:trHeight w:val="659"/>
        </w:trPr>
        <w:tc>
          <w:tcPr>
            <w:tcW w:w="3067" w:type="dxa"/>
          </w:tcPr>
          <w:p w:rsidR="004C3A97" w:rsidRPr="004C3A97" w:rsidRDefault="004C3A97" w:rsidP="003C2CF2">
            <w:pPr>
              <w:jc w:val="center"/>
              <w:rPr>
                <w:rFonts w:ascii="Arial" w:hAnsi="Arial" w:cs="Arial"/>
              </w:rPr>
            </w:pPr>
            <w:r w:rsidRPr="004C3A97">
              <w:rPr>
                <w:rFonts w:ascii="Arial" w:hAnsi="Arial" w:cs="Arial"/>
                <w:i/>
              </w:rPr>
              <w:t xml:space="preserve">Pr. </w:t>
            </w:r>
            <w:proofErr w:type="spellStart"/>
            <w:r w:rsidRPr="004C3A97">
              <w:rPr>
                <w:rFonts w:ascii="Arial" w:hAnsi="Arial" w:cs="Arial"/>
                <w:i/>
              </w:rPr>
              <w:t>ogygia</w:t>
            </w:r>
            <w:proofErr w:type="spellEnd"/>
            <w:r w:rsidRPr="004C3A97">
              <w:rPr>
                <w:rFonts w:ascii="Arial" w:hAnsi="Arial" w:cs="Arial"/>
              </w:rPr>
              <w:t xml:space="preserve"> BAT3</w:t>
            </w:r>
          </w:p>
        </w:tc>
        <w:tc>
          <w:tcPr>
            <w:tcW w:w="3067" w:type="dxa"/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sz w:val="24"/>
                <w:szCs w:val="24"/>
              </w:rPr>
              <w:t>0.004026247</w:t>
            </w:r>
          </w:p>
        </w:tc>
        <w:tc>
          <w:tcPr>
            <w:tcW w:w="3068" w:type="dxa"/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sz w:val="24"/>
                <w:szCs w:val="24"/>
              </w:rPr>
              <w:t>-0.04004372</w:t>
            </w:r>
          </w:p>
        </w:tc>
      </w:tr>
      <w:tr w:rsidR="004C3A97" w:rsidTr="004C3A97">
        <w:trPr>
          <w:trHeight w:val="659"/>
        </w:trPr>
        <w:tc>
          <w:tcPr>
            <w:tcW w:w="3067" w:type="dxa"/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i/>
                <w:sz w:val="24"/>
                <w:szCs w:val="24"/>
              </w:rPr>
              <w:t xml:space="preserve">Ma. </w:t>
            </w:r>
            <w:proofErr w:type="spellStart"/>
            <w:r w:rsidRPr="004C3A97">
              <w:rPr>
                <w:rFonts w:ascii="Arial" w:eastAsia="Arial" w:hAnsi="Arial" w:cs="Arial"/>
                <w:i/>
                <w:sz w:val="24"/>
                <w:szCs w:val="24"/>
              </w:rPr>
              <w:t>aphanistus</w:t>
            </w:r>
            <w:proofErr w:type="spellEnd"/>
            <w:r w:rsidRPr="004C3A97">
              <w:rPr>
                <w:rFonts w:ascii="Arial" w:eastAsia="Arial" w:hAnsi="Arial" w:cs="Arial"/>
                <w:sz w:val="24"/>
                <w:szCs w:val="24"/>
              </w:rPr>
              <w:t xml:space="preserve"> BAT1</w:t>
            </w:r>
          </w:p>
        </w:tc>
        <w:tc>
          <w:tcPr>
            <w:tcW w:w="3067" w:type="dxa"/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ind w:firstLine="720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sz w:val="24"/>
                <w:szCs w:val="24"/>
              </w:rPr>
              <w:t>0.07343277</w:t>
            </w:r>
          </w:p>
        </w:tc>
        <w:tc>
          <w:tcPr>
            <w:tcW w:w="3068" w:type="dxa"/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sz w:val="24"/>
                <w:szCs w:val="24"/>
              </w:rPr>
              <w:t>0.005345937</w:t>
            </w:r>
          </w:p>
        </w:tc>
      </w:tr>
      <w:tr w:rsidR="004C3A97" w:rsidTr="004C3A97">
        <w:trPr>
          <w:trHeight w:val="659"/>
        </w:trPr>
        <w:tc>
          <w:tcPr>
            <w:tcW w:w="3067" w:type="dxa"/>
            <w:tcBorders>
              <w:bottom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i/>
                <w:sz w:val="24"/>
                <w:szCs w:val="24"/>
              </w:rPr>
              <w:t xml:space="preserve">Ma. </w:t>
            </w:r>
            <w:proofErr w:type="spellStart"/>
            <w:r w:rsidRPr="004C3A97">
              <w:rPr>
                <w:rFonts w:ascii="Arial" w:eastAsia="Arial" w:hAnsi="Arial" w:cs="Arial"/>
                <w:i/>
                <w:sz w:val="24"/>
                <w:szCs w:val="24"/>
              </w:rPr>
              <w:t>aphanistus</w:t>
            </w:r>
            <w:proofErr w:type="spellEnd"/>
            <w:r w:rsidRPr="004C3A97">
              <w:rPr>
                <w:rFonts w:ascii="Arial" w:eastAsia="Arial" w:hAnsi="Arial" w:cs="Arial"/>
                <w:sz w:val="24"/>
                <w:szCs w:val="24"/>
              </w:rPr>
              <w:t xml:space="preserve"> BAT3</w:t>
            </w:r>
          </w:p>
        </w:tc>
        <w:tc>
          <w:tcPr>
            <w:tcW w:w="3067" w:type="dxa"/>
            <w:tcBorders>
              <w:bottom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ind w:firstLine="720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sz w:val="24"/>
                <w:szCs w:val="24"/>
              </w:rPr>
              <w:t>0.08480895</w:t>
            </w:r>
          </w:p>
        </w:tc>
        <w:tc>
          <w:tcPr>
            <w:tcW w:w="3068" w:type="dxa"/>
            <w:tcBorders>
              <w:bottom w:val="single" w:sz="4" w:space="0" w:color="auto"/>
            </w:tcBorders>
          </w:tcPr>
          <w:p w:rsidR="004C3A97" w:rsidRPr="004C3A97" w:rsidRDefault="004C3A97" w:rsidP="003C2CF2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480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4C3A97">
              <w:rPr>
                <w:rFonts w:ascii="Arial" w:eastAsia="Arial" w:hAnsi="Arial" w:cs="Arial"/>
                <w:sz w:val="24"/>
                <w:szCs w:val="24"/>
              </w:rPr>
              <w:t>0.04050862</w:t>
            </w:r>
          </w:p>
        </w:tc>
      </w:tr>
    </w:tbl>
    <w:p w:rsidR="00373119" w:rsidRDefault="004C3A97" w:rsidP="004C3A97">
      <w:pPr>
        <w:pStyle w:val="Body"/>
        <w:spacing w:line="480" w:lineRule="auto"/>
        <w:rPr>
          <w:rFonts w:ascii="Arial" w:eastAsia="Arial" w:hAnsi="Arial" w:cs="Arial"/>
          <w:sz w:val="24"/>
          <w:szCs w:val="24"/>
        </w:rPr>
      </w:pPr>
      <w:r w:rsidRPr="004C3A97">
        <w:rPr>
          <w:rFonts w:ascii="Arial" w:eastAsia="Arial" w:hAnsi="Arial" w:cs="Arial"/>
          <w:sz w:val="24"/>
          <w:szCs w:val="24"/>
        </w:rPr>
        <w:t xml:space="preserve"> </w:t>
      </w:r>
    </w:p>
    <w:p w:rsidR="00373119" w:rsidRDefault="00373119">
      <w:pPr>
        <w:rPr>
          <w:rFonts w:ascii="Arial" w:eastAsia="Arial" w:hAnsi="Arial" w:cs="Arial"/>
          <w:color w:val="000000"/>
          <w:u w:color="000000"/>
          <w:lang w:val="nl-NL"/>
          <w14:textOutline w14:w="0" w14:cap="flat" w14:cmpd="sng" w14:algn="ctr">
            <w14:noFill/>
            <w14:prstDash w14:val="solid"/>
            <w14:bevel/>
          </w14:textOutline>
        </w:rPr>
      </w:pPr>
      <w:r>
        <w:rPr>
          <w:rFonts w:ascii="Arial" w:eastAsia="Arial" w:hAnsi="Arial" w:cs="Arial"/>
        </w:rPr>
        <w:br w:type="page"/>
      </w:r>
    </w:p>
    <w:p w:rsidR="004C3A97" w:rsidRDefault="00373119" w:rsidP="004C3A97">
      <w:pPr>
        <w:pStyle w:val="Body"/>
        <w:spacing w:line="480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lastRenderedPageBreak/>
        <w:drawing>
          <wp:inline distT="0" distB="0" distL="0" distR="0" wp14:anchorId="6F22F18A">
            <wp:extent cx="5946248" cy="497934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566" cy="49821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4732E" w:rsidRPr="00373119" w:rsidRDefault="00A4732E" w:rsidP="00A4732E">
      <w:pPr>
        <w:pStyle w:val="Body"/>
        <w:spacing w:line="480" w:lineRule="auto"/>
        <w:rPr>
          <w:rFonts w:ascii="Arial" w:eastAsia="Arial" w:hAnsi="Arial" w:cs="Arial"/>
          <w:sz w:val="24"/>
          <w:szCs w:val="24"/>
          <w:lang w:val="en-US"/>
        </w:rPr>
      </w:pPr>
      <w:r w:rsidRPr="00373119">
        <w:rPr>
          <w:rFonts w:ascii="Arial" w:eastAsia="Arial" w:hAnsi="Arial" w:cs="Arial"/>
          <w:b/>
          <w:sz w:val="24"/>
          <w:szCs w:val="24"/>
          <w:lang w:val="en-US"/>
        </w:rPr>
        <w:t>Figure S1</w:t>
      </w:r>
      <w:r w:rsidRPr="00373119">
        <w:rPr>
          <w:rFonts w:ascii="Arial" w:eastAsia="Arial" w:hAnsi="Arial" w:cs="Arial"/>
          <w:sz w:val="24"/>
          <w:szCs w:val="24"/>
          <w:lang w:val="en-US"/>
        </w:rPr>
        <w:t>: Regressions between the log centroid size and the first two PC scores: PC1 (</w:t>
      </w:r>
      <w:r w:rsidRPr="00373119">
        <w:rPr>
          <w:rFonts w:ascii="Arial" w:eastAsia="Arial" w:hAnsi="Arial" w:cs="Arial"/>
          <w:b/>
          <w:sz w:val="24"/>
          <w:szCs w:val="24"/>
          <w:lang w:val="en-US"/>
        </w:rPr>
        <w:t>a</w:t>
      </w:r>
      <w:r w:rsidRPr="00373119">
        <w:rPr>
          <w:rFonts w:ascii="Arial" w:eastAsia="Arial" w:hAnsi="Arial" w:cs="Arial"/>
          <w:sz w:val="24"/>
          <w:szCs w:val="24"/>
          <w:lang w:val="en-US"/>
        </w:rPr>
        <w:t xml:space="preserve"> and </w:t>
      </w:r>
      <w:r w:rsidRPr="00373119">
        <w:rPr>
          <w:rFonts w:ascii="Arial" w:eastAsia="Arial" w:hAnsi="Arial" w:cs="Arial"/>
          <w:b/>
          <w:sz w:val="24"/>
          <w:szCs w:val="24"/>
          <w:lang w:val="en-US"/>
        </w:rPr>
        <w:t>b</w:t>
      </w:r>
      <w:r w:rsidRPr="00373119">
        <w:rPr>
          <w:rFonts w:ascii="Arial" w:eastAsia="Arial" w:hAnsi="Arial" w:cs="Arial"/>
          <w:sz w:val="24"/>
          <w:szCs w:val="24"/>
          <w:lang w:val="en-US"/>
        </w:rPr>
        <w:t>) and PC2 (</w:t>
      </w:r>
      <w:r w:rsidRPr="00373119">
        <w:rPr>
          <w:rFonts w:ascii="Arial" w:eastAsia="Arial" w:hAnsi="Arial" w:cs="Arial"/>
          <w:b/>
          <w:sz w:val="24"/>
          <w:szCs w:val="24"/>
          <w:lang w:val="en-US"/>
        </w:rPr>
        <w:t>c</w:t>
      </w:r>
      <w:r w:rsidRPr="00373119">
        <w:rPr>
          <w:rFonts w:ascii="Arial" w:eastAsia="Arial" w:hAnsi="Arial" w:cs="Arial"/>
          <w:sz w:val="24"/>
          <w:szCs w:val="24"/>
          <w:lang w:val="en-US"/>
        </w:rPr>
        <w:t xml:space="preserve"> and </w:t>
      </w:r>
      <w:r w:rsidRPr="00373119">
        <w:rPr>
          <w:rFonts w:ascii="Arial" w:eastAsia="Arial" w:hAnsi="Arial" w:cs="Arial"/>
          <w:b/>
          <w:sz w:val="24"/>
          <w:szCs w:val="24"/>
          <w:lang w:val="en-US"/>
        </w:rPr>
        <w:t>d</w:t>
      </w:r>
      <w:r w:rsidRPr="00373119">
        <w:rPr>
          <w:rFonts w:ascii="Arial" w:eastAsia="Arial" w:hAnsi="Arial" w:cs="Arial"/>
          <w:sz w:val="24"/>
          <w:szCs w:val="24"/>
          <w:lang w:val="en-US"/>
        </w:rPr>
        <w:t>). Regressions were done on the whole sample (</w:t>
      </w:r>
      <w:r w:rsidRPr="00373119">
        <w:rPr>
          <w:rFonts w:ascii="Arial" w:eastAsia="Arial" w:hAnsi="Arial" w:cs="Arial"/>
          <w:b/>
          <w:sz w:val="24"/>
          <w:szCs w:val="24"/>
          <w:lang w:val="en-US"/>
        </w:rPr>
        <w:t>a</w:t>
      </w:r>
      <w:r w:rsidRPr="00373119">
        <w:rPr>
          <w:rFonts w:ascii="Arial" w:eastAsia="Arial" w:hAnsi="Arial" w:cs="Arial"/>
          <w:sz w:val="24"/>
          <w:szCs w:val="24"/>
          <w:lang w:val="en-US"/>
        </w:rPr>
        <w:t xml:space="preserve"> and </w:t>
      </w:r>
      <w:r w:rsidRPr="00373119">
        <w:rPr>
          <w:rFonts w:ascii="Arial" w:eastAsia="Arial" w:hAnsi="Arial" w:cs="Arial"/>
          <w:b/>
          <w:sz w:val="24"/>
          <w:szCs w:val="24"/>
          <w:lang w:val="en-US"/>
        </w:rPr>
        <w:t>c</w:t>
      </w:r>
      <w:r w:rsidRPr="00373119">
        <w:rPr>
          <w:rFonts w:ascii="Arial" w:eastAsia="Arial" w:hAnsi="Arial" w:cs="Arial"/>
          <w:sz w:val="24"/>
          <w:szCs w:val="24"/>
          <w:lang w:val="en-US"/>
        </w:rPr>
        <w:t>) and on the different “group” (</w:t>
      </w:r>
      <w:r w:rsidRPr="00373119">
        <w:rPr>
          <w:rFonts w:ascii="Arial" w:eastAsia="Arial" w:hAnsi="Arial" w:cs="Arial"/>
          <w:b/>
          <w:sz w:val="24"/>
          <w:szCs w:val="24"/>
          <w:lang w:val="en-US"/>
        </w:rPr>
        <w:t>b</w:t>
      </w:r>
      <w:r w:rsidRPr="00373119">
        <w:rPr>
          <w:rFonts w:ascii="Arial" w:eastAsia="Arial" w:hAnsi="Arial" w:cs="Arial"/>
          <w:sz w:val="24"/>
          <w:szCs w:val="24"/>
          <w:lang w:val="en-US"/>
        </w:rPr>
        <w:t xml:space="preserve"> and </w:t>
      </w:r>
      <w:r w:rsidRPr="00373119">
        <w:rPr>
          <w:rFonts w:ascii="Arial" w:eastAsia="Arial" w:hAnsi="Arial" w:cs="Arial"/>
          <w:b/>
          <w:sz w:val="24"/>
          <w:szCs w:val="24"/>
          <w:lang w:val="en-US"/>
        </w:rPr>
        <w:t>d</w:t>
      </w:r>
      <w:r w:rsidRPr="00373119">
        <w:rPr>
          <w:rFonts w:ascii="Arial" w:eastAsia="Arial" w:hAnsi="Arial" w:cs="Arial"/>
          <w:sz w:val="24"/>
          <w:szCs w:val="24"/>
          <w:lang w:val="en-US"/>
        </w:rPr>
        <w:t>) to make sure some taxa of the sample did not have a mandible shape more influenced by allometry than the others.</w:t>
      </w:r>
      <w:r>
        <w:rPr>
          <w:rFonts w:ascii="Arial" w:eastAsia="Arial" w:hAnsi="Arial" w:cs="Arial"/>
          <w:sz w:val="24"/>
          <w:szCs w:val="24"/>
          <w:lang w:val="en-US"/>
        </w:rPr>
        <w:t xml:space="preserve"> </w:t>
      </w:r>
    </w:p>
    <w:p w:rsidR="00A4732E" w:rsidRPr="00A4732E" w:rsidRDefault="00A4732E" w:rsidP="004C3A97">
      <w:pPr>
        <w:pStyle w:val="Body"/>
        <w:spacing w:line="480" w:lineRule="auto"/>
        <w:rPr>
          <w:rFonts w:ascii="Arial" w:eastAsia="Arial" w:hAnsi="Arial" w:cs="Arial"/>
          <w:sz w:val="24"/>
          <w:szCs w:val="24"/>
          <w:lang w:val="en-US"/>
        </w:rPr>
      </w:pPr>
    </w:p>
    <w:p w:rsidR="004C3A97" w:rsidRDefault="004C3A97" w:rsidP="004C3A97">
      <w:pPr>
        <w:pStyle w:val="Body"/>
        <w:spacing w:line="480" w:lineRule="auto"/>
        <w:jc w:val="center"/>
        <w:rPr>
          <w:rFonts w:ascii="Arial" w:eastAsia="Arial" w:hAnsi="Arial" w:cs="Arial"/>
          <w:sz w:val="24"/>
          <w:szCs w:val="24"/>
        </w:rPr>
      </w:pPr>
    </w:p>
    <w:p w:rsidR="00EF6852" w:rsidRDefault="00045F5B" w:rsidP="00EF6852">
      <w:pPr>
        <w:pStyle w:val="Body"/>
        <w:spacing w:line="480" w:lineRule="auto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  <w:lang w:val="en-US"/>
          <w14:textOutline w14:w="0" w14:cap="rnd" w14:cmpd="sng" w14:algn="ctr">
            <w14:noFill/>
            <w14:prstDash w14:val="solid"/>
            <w14:bevel/>
          </w14:textOutline>
        </w:rPr>
        <w:lastRenderedPageBreak/>
        <w:drawing>
          <wp:inline distT="0" distB="0" distL="0" distR="0">
            <wp:extent cx="5280660" cy="773101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1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86" t="2676" r="4329" b="5321"/>
                    <a:stretch/>
                  </pic:blipFill>
                  <pic:spPr bwMode="auto">
                    <a:xfrm>
                      <a:off x="0" y="0"/>
                      <a:ext cx="5283294" cy="77348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6852" w:rsidRDefault="00EF6852" w:rsidP="00EF6852">
      <w:pPr>
        <w:pStyle w:val="Body"/>
        <w:spacing w:line="480" w:lineRule="auto"/>
        <w:jc w:val="both"/>
        <w:rPr>
          <w:rFonts w:ascii="Arial" w:hAnsi="Arial"/>
          <w:sz w:val="24"/>
          <w:szCs w:val="24"/>
        </w:rPr>
      </w:pPr>
      <w:proofErr w:type="spellStart"/>
      <w:r>
        <w:rPr>
          <w:rFonts w:ascii="Arial" w:hAnsi="Arial"/>
          <w:b/>
          <w:bCs/>
          <w:sz w:val="24"/>
          <w:szCs w:val="24"/>
        </w:rPr>
        <w:t>Figure</w:t>
      </w:r>
      <w:proofErr w:type="spellEnd"/>
      <w:r>
        <w:rPr>
          <w:rFonts w:ascii="Arial" w:hAnsi="Arial"/>
          <w:b/>
          <w:bCs/>
          <w:sz w:val="24"/>
          <w:szCs w:val="24"/>
        </w:rPr>
        <w:t xml:space="preserve"> S</w:t>
      </w:r>
      <w:r w:rsidR="00CE2483">
        <w:rPr>
          <w:rFonts w:ascii="Arial" w:hAnsi="Arial"/>
          <w:b/>
          <w:bCs/>
          <w:sz w:val="24"/>
          <w:szCs w:val="24"/>
        </w:rPr>
        <w:t>2</w:t>
      </w:r>
      <w:r>
        <w:rPr>
          <w:rFonts w:ascii="Arial" w:hAnsi="Arial"/>
          <w:sz w:val="24"/>
          <w:szCs w:val="24"/>
        </w:rPr>
        <w:t xml:space="preserve">: Cluster </w:t>
      </w:r>
      <w:proofErr w:type="spellStart"/>
      <w:r>
        <w:rPr>
          <w:rFonts w:ascii="Arial" w:hAnsi="Arial"/>
          <w:sz w:val="24"/>
          <w:szCs w:val="24"/>
        </w:rPr>
        <w:t>dendrogram</w:t>
      </w:r>
      <w:proofErr w:type="spellEnd"/>
      <w:r>
        <w:rPr>
          <w:rFonts w:ascii="Arial" w:hAnsi="Arial"/>
          <w:sz w:val="24"/>
          <w:szCs w:val="24"/>
        </w:rPr>
        <w:t xml:space="preserve"> analysis </w:t>
      </w:r>
      <w:proofErr w:type="spellStart"/>
      <w:r>
        <w:rPr>
          <w:rFonts w:ascii="Arial" w:hAnsi="Arial"/>
          <w:sz w:val="24"/>
          <w:szCs w:val="24"/>
        </w:rPr>
        <w:t>using</w:t>
      </w:r>
      <w:proofErr w:type="spellEnd"/>
      <w:r>
        <w:rPr>
          <w:rFonts w:ascii="Arial" w:hAnsi="Arial"/>
          <w:sz w:val="24"/>
          <w:szCs w:val="24"/>
        </w:rPr>
        <w:t xml:space="preserve"> </w:t>
      </w:r>
      <w:proofErr w:type="spellStart"/>
      <w:r>
        <w:rPr>
          <w:rFonts w:ascii="Arial" w:hAnsi="Arial"/>
          <w:sz w:val="24"/>
          <w:szCs w:val="24"/>
        </w:rPr>
        <w:t>ratios</w:t>
      </w:r>
      <w:proofErr w:type="spellEnd"/>
      <w:r>
        <w:rPr>
          <w:rFonts w:ascii="Arial" w:hAnsi="Arial"/>
          <w:sz w:val="24"/>
          <w:szCs w:val="24"/>
        </w:rPr>
        <w:t xml:space="preserve"> </w:t>
      </w:r>
      <w:proofErr w:type="spellStart"/>
      <w:r>
        <w:rPr>
          <w:rFonts w:ascii="Arial" w:hAnsi="Arial"/>
          <w:sz w:val="24"/>
          <w:szCs w:val="24"/>
        </w:rPr>
        <w:t>and</w:t>
      </w:r>
      <w:proofErr w:type="spellEnd"/>
      <w:r>
        <w:rPr>
          <w:rFonts w:ascii="Arial" w:hAnsi="Arial"/>
          <w:sz w:val="24"/>
          <w:szCs w:val="24"/>
        </w:rPr>
        <w:t xml:space="preserve"> </w:t>
      </w:r>
      <w:proofErr w:type="spellStart"/>
      <w:r>
        <w:rPr>
          <w:rFonts w:ascii="Arial" w:hAnsi="Arial"/>
          <w:sz w:val="24"/>
          <w:szCs w:val="24"/>
        </w:rPr>
        <w:t>measurements</w:t>
      </w:r>
      <w:proofErr w:type="spellEnd"/>
      <w:r>
        <w:rPr>
          <w:rFonts w:ascii="Arial" w:hAnsi="Arial"/>
          <w:sz w:val="24"/>
          <w:szCs w:val="24"/>
        </w:rPr>
        <w:t>.</w:t>
      </w:r>
    </w:p>
    <w:p w:rsidR="00EF6852" w:rsidRDefault="00EF6852" w:rsidP="00EF6852">
      <w:pPr>
        <w:pStyle w:val="Body"/>
        <w:spacing w:line="480" w:lineRule="auto"/>
        <w:jc w:val="center"/>
        <w:rPr>
          <w:rFonts w:ascii="Arial" w:eastAsia="Arial" w:hAnsi="Arial" w:cs="Arial"/>
          <w:sz w:val="24"/>
          <w:szCs w:val="24"/>
        </w:rPr>
      </w:pPr>
    </w:p>
    <w:p w:rsidR="00710658" w:rsidRDefault="002E2463" w:rsidP="00710658">
      <w:pPr>
        <w:pStyle w:val="Body"/>
        <w:spacing w:line="480" w:lineRule="auto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  <w:lang w:val="en-US"/>
          <w14:textOutline w14:w="0" w14:cap="rnd" w14:cmpd="sng" w14:algn="ctr">
            <w14:noFill/>
            <w14:prstDash w14:val="solid"/>
            <w14:bevel/>
          </w14:textOutline>
        </w:rPr>
        <w:drawing>
          <wp:inline distT="0" distB="0" distL="0" distR="0">
            <wp:extent cx="6328024" cy="27889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ressplot NMDS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5" t="14115" r="6082" b="8984"/>
                    <a:stretch/>
                  </pic:blipFill>
                  <pic:spPr bwMode="auto">
                    <a:xfrm>
                      <a:off x="0" y="0"/>
                      <a:ext cx="6334799" cy="2791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0658" w:rsidRPr="00EF6852" w:rsidRDefault="00710658" w:rsidP="00710658">
      <w:pPr>
        <w:pStyle w:val="Body"/>
        <w:spacing w:line="480" w:lineRule="auto"/>
        <w:jc w:val="both"/>
        <w:rPr>
          <w:rFonts w:ascii="Arial" w:eastAsia="Arial" w:hAnsi="Arial" w:cs="Arial"/>
          <w:sz w:val="24"/>
          <w:szCs w:val="24"/>
        </w:rPr>
        <w:sectPr w:rsidR="00710658" w:rsidRPr="00EF6852" w:rsidSect="00EF6852">
          <w:pgSz w:w="12240" w:h="15840"/>
          <w:pgMar w:top="1418" w:right="1418" w:bottom="1418" w:left="1418" w:header="709" w:footer="709" w:gutter="0"/>
          <w:cols w:space="720"/>
        </w:sectPr>
      </w:pPr>
      <w:proofErr w:type="spellStart"/>
      <w:r w:rsidRPr="00710658">
        <w:rPr>
          <w:rFonts w:ascii="Arial" w:eastAsia="Arial" w:hAnsi="Arial" w:cs="Arial"/>
          <w:b/>
          <w:sz w:val="24"/>
          <w:szCs w:val="24"/>
        </w:rPr>
        <w:t>Figure</w:t>
      </w:r>
      <w:proofErr w:type="spellEnd"/>
      <w:r w:rsidRPr="00710658">
        <w:rPr>
          <w:rFonts w:ascii="Arial" w:eastAsia="Arial" w:hAnsi="Arial" w:cs="Arial"/>
          <w:b/>
          <w:sz w:val="24"/>
          <w:szCs w:val="24"/>
        </w:rPr>
        <w:t xml:space="preserve"> S</w:t>
      </w:r>
      <w:r w:rsidR="00CE2483">
        <w:rPr>
          <w:rFonts w:ascii="Arial" w:eastAsia="Arial" w:hAnsi="Arial" w:cs="Arial"/>
          <w:b/>
          <w:sz w:val="24"/>
          <w:szCs w:val="24"/>
        </w:rPr>
        <w:t>3</w:t>
      </w:r>
      <w:r>
        <w:rPr>
          <w:rFonts w:ascii="Arial" w:eastAsia="Arial" w:hAnsi="Arial" w:cs="Arial"/>
          <w:sz w:val="24"/>
          <w:szCs w:val="24"/>
        </w:rPr>
        <w:t xml:space="preserve">: </w:t>
      </w:r>
      <w:proofErr w:type="spellStart"/>
      <w:r w:rsidRPr="00710658">
        <w:rPr>
          <w:rFonts w:ascii="Arial" w:eastAsia="Arial" w:hAnsi="Arial" w:cs="Arial"/>
          <w:sz w:val="24"/>
          <w:szCs w:val="24"/>
        </w:rPr>
        <w:t>Shepard</w:t>
      </w:r>
      <w:proofErr w:type="spellEnd"/>
      <w:r w:rsidRPr="00710658">
        <w:rPr>
          <w:rFonts w:ascii="Arial" w:eastAsia="Arial" w:hAnsi="Arial" w:cs="Arial"/>
          <w:sz w:val="24"/>
          <w:szCs w:val="24"/>
        </w:rPr>
        <w:t xml:space="preserve"> (stress) plot</w:t>
      </w:r>
      <w:r>
        <w:rPr>
          <w:rFonts w:ascii="Arial" w:eastAsia="Arial" w:hAnsi="Arial" w:cs="Arial"/>
          <w:sz w:val="24"/>
          <w:szCs w:val="24"/>
        </w:rPr>
        <w:t xml:space="preserve"> </w:t>
      </w:r>
      <w:proofErr w:type="spellStart"/>
      <w:r>
        <w:rPr>
          <w:rFonts w:ascii="Arial" w:eastAsia="Arial" w:hAnsi="Arial" w:cs="Arial"/>
          <w:sz w:val="24"/>
          <w:szCs w:val="24"/>
        </w:rPr>
        <w:t>showing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</w:t>
      </w:r>
      <w:proofErr w:type="spellStart"/>
      <w:r>
        <w:rPr>
          <w:rFonts w:ascii="Arial" w:eastAsia="Arial" w:hAnsi="Arial" w:cs="Arial"/>
          <w:sz w:val="24"/>
          <w:szCs w:val="24"/>
        </w:rPr>
        <w:t>the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fit </w:t>
      </w:r>
      <w:proofErr w:type="spellStart"/>
      <w:r>
        <w:rPr>
          <w:rFonts w:ascii="Arial" w:eastAsia="Arial" w:hAnsi="Arial" w:cs="Arial"/>
          <w:sz w:val="24"/>
          <w:szCs w:val="24"/>
        </w:rPr>
        <w:t>between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</w:t>
      </w:r>
      <w:proofErr w:type="spellStart"/>
      <w:r>
        <w:rPr>
          <w:rFonts w:ascii="Arial" w:eastAsia="Arial" w:hAnsi="Arial" w:cs="Arial"/>
          <w:sz w:val="24"/>
          <w:szCs w:val="24"/>
        </w:rPr>
        <w:t>the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</w:t>
      </w:r>
      <w:proofErr w:type="spellStart"/>
      <w:r>
        <w:rPr>
          <w:rFonts w:ascii="Arial" w:eastAsia="Arial" w:hAnsi="Arial" w:cs="Arial"/>
          <w:sz w:val="24"/>
          <w:szCs w:val="24"/>
        </w:rPr>
        <w:t>dissimilarity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matrix</w:t>
      </w:r>
      <w:r w:rsidR="00F01186">
        <w:rPr>
          <w:rFonts w:ascii="Arial" w:eastAsia="Arial" w:hAnsi="Arial" w:cs="Arial"/>
          <w:sz w:val="24"/>
          <w:szCs w:val="24"/>
        </w:rPr>
        <w:t xml:space="preserve"> (</w:t>
      </w:r>
      <w:proofErr w:type="spellStart"/>
      <w:r w:rsidR="00F01186">
        <w:rPr>
          <w:rFonts w:ascii="Arial" w:eastAsia="Arial" w:hAnsi="Arial" w:cs="Arial"/>
          <w:sz w:val="24"/>
          <w:szCs w:val="24"/>
        </w:rPr>
        <w:t>based</w:t>
      </w:r>
      <w:proofErr w:type="spellEnd"/>
      <w:r w:rsidR="00F01186">
        <w:rPr>
          <w:rFonts w:ascii="Arial" w:eastAsia="Arial" w:hAnsi="Arial" w:cs="Arial"/>
          <w:sz w:val="24"/>
          <w:szCs w:val="24"/>
        </w:rPr>
        <w:t xml:space="preserve"> on </w:t>
      </w:r>
      <w:proofErr w:type="spellStart"/>
      <w:r w:rsidR="00F01186">
        <w:rPr>
          <w:rFonts w:ascii="Arial" w:eastAsia="Arial" w:hAnsi="Arial" w:cs="Arial"/>
          <w:sz w:val="24"/>
          <w:szCs w:val="24"/>
        </w:rPr>
        <w:t>the</w:t>
      </w:r>
      <w:proofErr w:type="spellEnd"/>
      <w:r w:rsidR="00F01186">
        <w:rPr>
          <w:rFonts w:ascii="Arial" w:eastAsia="Arial" w:hAnsi="Arial" w:cs="Arial"/>
          <w:sz w:val="24"/>
          <w:szCs w:val="24"/>
        </w:rPr>
        <w:t xml:space="preserve"> </w:t>
      </w:r>
      <w:proofErr w:type="spellStart"/>
      <w:r w:rsidR="00F01186">
        <w:rPr>
          <w:rFonts w:ascii="Arial" w:eastAsia="Arial" w:hAnsi="Arial" w:cs="Arial"/>
          <w:sz w:val="24"/>
          <w:szCs w:val="24"/>
        </w:rPr>
        <w:t>measurments</w:t>
      </w:r>
      <w:proofErr w:type="spellEnd"/>
      <w:r w:rsidR="00F01186">
        <w:rPr>
          <w:rFonts w:ascii="Arial" w:eastAsia="Arial" w:hAnsi="Arial" w:cs="Arial"/>
          <w:sz w:val="24"/>
          <w:szCs w:val="24"/>
        </w:rPr>
        <w:t xml:space="preserve">) </w:t>
      </w:r>
      <w:proofErr w:type="spellStart"/>
      <w:r w:rsidR="00F01186">
        <w:rPr>
          <w:rFonts w:ascii="Arial" w:eastAsia="Arial" w:hAnsi="Arial" w:cs="Arial"/>
          <w:sz w:val="24"/>
          <w:szCs w:val="24"/>
        </w:rPr>
        <w:t>and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</w:t>
      </w:r>
      <w:proofErr w:type="spellStart"/>
      <w:r>
        <w:rPr>
          <w:rFonts w:ascii="Arial" w:eastAsia="Arial" w:hAnsi="Arial" w:cs="Arial"/>
          <w:sz w:val="24"/>
          <w:szCs w:val="24"/>
        </w:rPr>
        <w:t>the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</w:t>
      </w:r>
      <w:proofErr w:type="spellStart"/>
      <w:r>
        <w:rPr>
          <w:rFonts w:ascii="Arial" w:eastAsia="Arial" w:hAnsi="Arial" w:cs="Arial"/>
          <w:sz w:val="24"/>
          <w:szCs w:val="24"/>
        </w:rPr>
        <w:t>ordination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</w:t>
      </w:r>
      <w:proofErr w:type="spellStart"/>
      <w:r>
        <w:rPr>
          <w:rFonts w:ascii="Arial" w:eastAsia="Arial" w:hAnsi="Arial" w:cs="Arial"/>
          <w:sz w:val="24"/>
          <w:szCs w:val="24"/>
        </w:rPr>
        <w:t>distances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. </w:t>
      </w:r>
    </w:p>
    <w:p w:rsidR="00503AD7" w:rsidRDefault="00503AD7">
      <w:pPr>
        <w:pStyle w:val="Sous-titre"/>
        <w:widowControl w:val="0"/>
        <w:ind w:left="5" w:hanging="5"/>
        <w:rPr>
          <w:rFonts w:ascii="Arial" w:eastAsia="Arial" w:hAnsi="Arial" w:cs="Arial"/>
          <w:color w:val="000000"/>
          <w:sz w:val="24"/>
          <w:szCs w:val="24"/>
          <w:u w:color="000000"/>
          <w:lang w:val="en-US"/>
        </w:rPr>
      </w:pPr>
    </w:p>
    <w:p w:rsidR="00503AD7" w:rsidRDefault="00FB6D2D">
      <w:pPr>
        <w:pStyle w:val="Body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  <w:lang w:val="en-US"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495376</wp:posOffset>
            </wp:positionH>
            <wp:positionV relativeFrom="page">
              <wp:posOffset>680720</wp:posOffset>
            </wp:positionV>
            <wp:extent cx="4969358" cy="5972811"/>
            <wp:effectExtent l="0" t="0" r="0" b="0"/>
            <wp:wrapTopAndBottom distT="152400" distB="15240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Figure S1.pdf"/>
                    <pic:cNvPicPr>
                      <a:picLocks noChangeAspect="1"/>
                    </pic:cNvPicPr>
                  </pic:nvPicPr>
                  <pic:blipFill>
                    <a:blip r:embed="rId1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9358" cy="597281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:rsidR="00503AD7" w:rsidRDefault="00FB6D2D">
      <w:pPr>
        <w:pStyle w:val="Body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bCs/>
          <w:sz w:val="24"/>
          <w:szCs w:val="24"/>
          <w:lang w:val="en-US"/>
        </w:rPr>
        <w:t>Figure S</w:t>
      </w:r>
      <w:r w:rsidR="00CE2483">
        <w:rPr>
          <w:rFonts w:ascii="Arial" w:hAnsi="Arial"/>
          <w:b/>
          <w:bCs/>
          <w:sz w:val="24"/>
          <w:szCs w:val="24"/>
          <w:lang w:val="en-US"/>
        </w:rPr>
        <w:t>4</w:t>
      </w:r>
      <w:r>
        <w:rPr>
          <w:rFonts w:ascii="Arial" w:hAnsi="Arial"/>
          <w:sz w:val="24"/>
          <w:szCs w:val="24"/>
        </w:rPr>
        <w:t>:  Per-site d</w:t>
      </w:r>
      <w:proofErr w:type="spellStart"/>
      <w:r>
        <w:rPr>
          <w:rFonts w:ascii="Arial" w:hAnsi="Arial"/>
          <w:sz w:val="24"/>
          <w:szCs w:val="24"/>
          <w:lang w:val="en-US"/>
        </w:rPr>
        <w:t>isparity</w:t>
      </w:r>
      <w:proofErr w:type="spellEnd"/>
      <w:r>
        <w:rPr>
          <w:rFonts w:ascii="Arial" w:hAnsi="Arial"/>
          <w:sz w:val="24"/>
          <w:szCs w:val="24"/>
          <w:lang w:val="en-US"/>
        </w:rPr>
        <w:t xml:space="preserve"> in the mandibular shape of </w:t>
      </w:r>
      <w:r>
        <w:rPr>
          <w:rFonts w:ascii="Arial" w:hAnsi="Arial"/>
          <w:i/>
          <w:iCs/>
          <w:sz w:val="24"/>
          <w:szCs w:val="24"/>
        </w:rPr>
        <w:t xml:space="preserve">Ma. </w:t>
      </w:r>
      <w:proofErr w:type="spellStart"/>
      <w:proofErr w:type="gramStart"/>
      <w:r>
        <w:rPr>
          <w:rFonts w:ascii="Arial" w:hAnsi="Arial"/>
          <w:i/>
          <w:iCs/>
          <w:sz w:val="24"/>
          <w:szCs w:val="24"/>
        </w:rPr>
        <w:t>aphanistus</w:t>
      </w:r>
      <w:proofErr w:type="spellEnd"/>
      <w:proofErr w:type="gramEnd"/>
      <w:r>
        <w:rPr>
          <w:rFonts w:ascii="Arial" w:hAnsi="Arial"/>
          <w:sz w:val="24"/>
          <w:szCs w:val="24"/>
        </w:rPr>
        <w:t xml:space="preserve">. </w:t>
      </w:r>
      <w:proofErr w:type="gramStart"/>
      <w:r w:rsidR="00F913EB" w:rsidRPr="00F913EB">
        <w:rPr>
          <w:rFonts w:ascii="Arial" w:hAnsi="Arial"/>
          <w:b/>
          <w:sz w:val="24"/>
          <w:szCs w:val="24"/>
        </w:rPr>
        <w:t>a</w:t>
      </w:r>
      <w:proofErr w:type="gramEnd"/>
      <w:r>
        <w:rPr>
          <w:rFonts w:ascii="Arial" w:hAnsi="Arial"/>
          <w:sz w:val="24"/>
          <w:szCs w:val="24"/>
        </w:rPr>
        <w:t xml:space="preserve">: 3DGM; </w:t>
      </w:r>
      <w:r w:rsidR="00F913EB" w:rsidRPr="00F913EB">
        <w:rPr>
          <w:rFonts w:ascii="Arial" w:hAnsi="Arial"/>
          <w:b/>
          <w:sz w:val="24"/>
          <w:szCs w:val="24"/>
        </w:rPr>
        <w:t>b</w:t>
      </w:r>
      <w:r>
        <w:rPr>
          <w:rFonts w:ascii="Arial" w:hAnsi="Arial"/>
          <w:sz w:val="24"/>
          <w:szCs w:val="24"/>
        </w:rPr>
        <w:t>: 2DM.</w:t>
      </w:r>
    </w:p>
    <w:p w:rsidR="00503AD7" w:rsidRDefault="00503AD7">
      <w:pPr>
        <w:pStyle w:val="Body"/>
        <w:jc w:val="both"/>
        <w:rPr>
          <w:rFonts w:ascii="Arial" w:eastAsia="Arial" w:hAnsi="Arial" w:cs="Arial"/>
          <w:sz w:val="24"/>
          <w:szCs w:val="24"/>
        </w:rPr>
      </w:pPr>
    </w:p>
    <w:p w:rsidR="00503AD7" w:rsidRDefault="00503AD7">
      <w:pPr>
        <w:pStyle w:val="Body"/>
        <w:jc w:val="both"/>
        <w:rPr>
          <w:rFonts w:ascii="Arial" w:eastAsia="Arial" w:hAnsi="Arial" w:cs="Arial"/>
          <w:sz w:val="24"/>
          <w:szCs w:val="24"/>
        </w:rPr>
      </w:pPr>
    </w:p>
    <w:p w:rsidR="00503AD7" w:rsidRDefault="00503AD7">
      <w:pPr>
        <w:pStyle w:val="Body"/>
        <w:jc w:val="both"/>
        <w:rPr>
          <w:rFonts w:ascii="Arial" w:eastAsia="Arial" w:hAnsi="Arial" w:cs="Arial"/>
          <w:sz w:val="24"/>
          <w:szCs w:val="24"/>
        </w:rPr>
      </w:pPr>
    </w:p>
    <w:p w:rsidR="00503AD7" w:rsidRDefault="00503AD7">
      <w:pPr>
        <w:pStyle w:val="Body"/>
        <w:jc w:val="both"/>
        <w:rPr>
          <w:rFonts w:ascii="Arial" w:eastAsia="Arial" w:hAnsi="Arial" w:cs="Arial"/>
          <w:sz w:val="24"/>
          <w:szCs w:val="24"/>
        </w:rPr>
      </w:pPr>
    </w:p>
    <w:p w:rsidR="00503AD7" w:rsidRDefault="00503AD7">
      <w:pPr>
        <w:pStyle w:val="Body"/>
        <w:jc w:val="both"/>
        <w:rPr>
          <w:rFonts w:ascii="Arial" w:eastAsia="Arial" w:hAnsi="Arial" w:cs="Arial"/>
          <w:sz w:val="24"/>
          <w:szCs w:val="24"/>
        </w:rPr>
      </w:pPr>
    </w:p>
    <w:p w:rsidR="00503AD7" w:rsidRDefault="00503AD7">
      <w:pPr>
        <w:pStyle w:val="Body"/>
        <w:jc w:val="both"/>
        <w:rPr>
          <w:rFonts w:ascii="Arial" w:eastAsia="Arial" w:hAnsi="Arial" w:cs="Arial"/>
          <w:sz w:val="24"/>
          <w:szCs w:val="24"/>
        </w:rPr>
      </w:pPr>
    </w:p>
    <w:p w:rsidR="00503AD7" w:rsidRDefault="00FB6D2D">
      <w:pPr>
        <w:pStyle w:val="Body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bCs/>
          <w:sz w:val="24"/>
          <w:szCs w:val="24"/>
          <w:lang w:val="it-IT"/>
        </w:rPr>
        <w:t>Figure S</w:t>
      </w:r>
      <w:r w:rsidR="00CE2483">
        <w:rPr>
          <w:rFonts w:ascii="Arial" w:hAnsi="Arial"/>
          <w:b/>
          <w:bCs/>
          <w:sz w:val="24"/>
          <w:szCs w:val="24"/>
          <w:lang w:val="it-IT"/>
        </w:rPr>
        <w:t>5</w:t>
      </w:r>
      <w:r>
        <w:rPr>
          <w:rFonts w:ascii="Arial" w:hAnsi="Arial"/>
          <w:sz w:val="24"/>
          <w:szCs w:val="24"/>
        </w:rPr>
        <w:t>:  Per-site d</w:t>
      </w:r>
      <w:r w:rsidR="004E5139">
        <w:rPr>
          <w:rFonts w:ascii="Arial" w:hAnsi="Arial"/>
          <w:sz w:val="24"/>
          <w:szCs w:val="24"/>
        </w:rPr>
        <w:t>i</w:t>
      </w:r>
      <w:proofErr w:type="spellStart"/>
      <w:r>
        <w:rPr>
          <w:rFonts w:ascii="Arial" w:hAnsi="Arial"/>
          <w:sz w:val="24"/>
          <w:szCs w:val="24"/>
          <w:lang w:val="en-US"/>
        </w:rPr>
        <w:t>sparity</w:t>
      </w:r>
      <w:proofErr w:type="spellEnd"/>
      <w:r>
        <w:rPr>
          <w:rFonts w:ascii="Arial" w:hAnsi="Arial"/>
          <w:sz w:val="24"/>
          <w:szCs w:val="24"/>
          <w:lang w:val="en-US"/>
        </w:rPr>
        <w:t xml:space="preserve"> in the mandibular shape of </w:t>
      </w:r>
      <w:r>
        <w:rPr>
          <w:rFonts w:ascii="Arial" w:hAnsi="Arial"/>
          <w:i/>
          <w:iCs/>
          <w:sz w:val="24"/>
          <w:szCs w:val="24"/>
        </w:rPr>
        <w:t xml:space="preserve">Pr. </w:t>
      </w:r>
      <w:proofErr w:type="spellStart"/>
      <w:proofErr w:type="gramStart"/>
      <w:r>
        <w:rPr>
          <w:rFonts w:ascii="Arial" w:hAnsi="Arial"/>
          <w:i/>
          <w:iCs/>
          <w:sz w:val="24"/>
          <w:szCs w:val="24"/>
        </w:rPr>
        <w:t>ogygia</w:t>
      </w:r>
      <w:proofErr w:type="spellEnd"/>
      <w:proofErr w:type="gramEnd"/>
      <w:r>
        <w:rPr>
          <w:rFonts w:ascii="Arial" w:hAnsi="Arial"/>
          <w:i/>
          <w:iCs/>
          <w:sz w:val="24"/>
          <w:szCs w:val="24"/>
        </w:rPr>
        <w:t xml:space="preserve">. </w:t>
      </w:r>
      <w:proofErr w:type="gramStart"/>
      <w:r w:rsidR="00F913EB" w:rsidRPr="00F913EB">
        <w:rPr>
          <w:rFonts w:ascii="Arial" w:hAnsi="Arial"/>
          <w:b/>
          <w:sz w:val="24"/>
          <w:szCs w:val="24"/>
        </w:rPr>
        <w:t>a</w:t>
      </w:r>
      <w:proofErr w:type="gramEnd"/>
      <w:r w:rsidR="00F913EB">
        <w:rPr>
          <w:rFonts w:ascii="Arial" w:hAnsi="Arial"/>
          <w:sz w:val="24"/>
          <w:szCs w:val="24"/>
        </w:rPr>
        <w:t xml:space="preserve">: 3DGM; </w:t>
      </w:r>
      <w:r w:rsidR="00F913EB" w:rsidRPr="00F913EB">
        <w:rPr>
          <w:rFonts w:ascii="Arial" w:hAnsi="Arial"/>
          <w:b/>
          <w:sz w:val="24"/>
          <w:szCs w:val="24"/>
        </w:rPr>
        <w:t>b</w:t>
      </w:r>
      <w:r w:rsidR="00F913EB">
        <w:rPr>
          <w:rFonts w:ascii="Arial" w:hAnsi="Arial"/>
          <w:sz w:val="24"/>
          <w:szCs w:val="24"/>
        </w:rPr>
        <w:t>: 2DM.</w:t>
      </w:r>
      <w:r>
        <w:rPr>
          <w:rFonts w:ascii="Arial" w:eastAsia="Arial" w:hAnsi="Arial" w:cs="Arial"/>
          <w:noProof/>
          <w:sz w:val="24"/>
          <w:szCs w:val="24"/>
          <w:lang w:val="en-US"/>
        </w:rP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margin">
              <wp:posOffset>533233</wp:posOffset>
            </wp:positionH>
            <wp:positionV relativeFrom="page">
              <wp:posOffset>899794</wp:posOffset>
            </wp:positionV>
            <wp:extent cx="4893643" cy="5972811"/>
            <wp:effectExtent l="0" t="0" r="0" b="0"/>
            <wp:wrapTopAndBottom distT="152400" distB="15240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Figure S2.pdf"/>
                    <pic:cNvPicPr>
                      <a:picLocks noChangeAspect="1"/>
                    </pic:cNvPicPr>
                  </pic:nvPicPr>
                  <pic:blipFill>
                    <a:blip r:embed="rId13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3643" cy="597281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:rsidR="00503AD7" w:rsidRDefault="00503AD7">
      <w:pPr>
        <w:pStyle w:val="Body"/>
        <w:jc w:val="both"/>
        <w:rPr>
          <w:rFonts w:ascii="Arial" w:eastAsia="Arial" w:hAnsi="Arial" w:cs="Arial"/>
          <w:sz w:val="24"/>
          <w:szCs w:val="24"/>
        </w:rPr>
      </w:pPr>
    </w:p>
    <w:p w:rsidR="00503AD7" w:rsidRDefault="00503AD7">
      <w:pPr>
        <w:pStyle w:val="Body"/>
        <w:jc w:val="both"/>
        <w:rPr>
          <w:rFonts w:ascii="Arial" w:eastAsia="Arial" w:hAnsi="Arial" w:cs="Arial"/>
          <w:sz w:val="24"/>
          <w:szCs w:val="24"/>
        </w:rPr>
      </w:pPr>
    </w:p>
    <w:p w:rsidR="00503AD7" w:rsidRDefault="00503AD7">
      <w:pPr>
        <w:pStyle w:val="Body"/>
        <w:jc w:val="both"/>
        <w:rPr>
          <w:rFonts w:ascii="Arial" w:eastAsia="Arial" w:hAnsi="Arial" w:cs="Arial"/>
          <w:sz w:val="24"/>
          <w:szCs w:val="24"/>
        </w:rPr>
      </w:pPr>
    </w:p>
    <w:p w:rsidR="00503AD7" w:rsidRDefault="00503AD7">
      <w:pPr>
        <w:pStyle w:val="Body"/>
        <w:jc w:val="both"/>
        <w:rPr>
          <w:rFonts w:ascii="Arial" w:eastAsia="Arial" w:hAnsi="Arial" w:cs="Arial"/>
          <w:sz w:val="24"/>
          <w:szCs w:val="24"/>
        </w:rPr>
      </w:pPr>
    </w:p>
    <w:p w:rsidR="00503AD7" w:rsidRDefault="00503AD7">
      <w:pPr>
        <w:pStyle w:val="Body"/>
        <w:jc w:val="both"/>
        <w:rPr>
          <w:rFonts w:ascii="Arial" w:eastAsia="Arial" w:hAnsi="Arial" w:cs="Arial"/>
          <w:sz w:val="24"/>
          <w:szCs w:val="24"/>
        </w:rPr>
      </w:pPr>
    </w:p>
    <w:p w:rsidR="00503AD7" w:rsidRDefault="00503AD7">
      <w:pPr>
        <w:pStyle w:val="Body"/>
        <w:jc w:val="both"/>
        <w:rPr>
          <w:rFonts w:ascii="Arial" w:eastAsia="Arial" w:hAnsi="Arial" w:cs="Arial"/>
          <w:sz w:val="24"/>
          <w:szCs w:val="24"/>
        </w:rPr>
      </w:pPr>
    </w:p>
    <w:p w:rsidR="00503AD7" w:rsidRDefault="00FB6D2D">
      <w:pPr>
        <w:pStyle w:val="Body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  <w:lang w:val="en-US"/>
        </w:rPr>
        <w:drawing>
          <wp:anchor distT="152400" distB="152400" distL="152400" distR="152400" simplePos="0" relativeHeight="251661312" behindDoc="0" locked="0" layoutInCell="1" allowOverlap="1">
            <wp:simplePos x="0" y="0"/>
            <wp:positionH relativeFrom="margin">
              <wp:posOffset>110902</wp:posOffset>
            </wp:positionH>
            <wp:positionV relativeFrom="line">
              <wp:posOffset>174278</wp:posOffset>
            </wp:positionV>
            <wp:extent cx="5738305" cy="3744552"/>
            <wp:effectExtent l="0" t="0" r="0" b="0"/>
            <wp:wrapTopAndBottom distT="152400" distB="152400"/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Figure S3.pdf"/>
                    <pic:cNvPicPr>
                      <a:picLocks noChangeAspect="1"/>
                    </pic:cNvPicPr>
                  </pic:nvPicPr>
                  <pic:blipFill>
                    <a:blip r:embed="rId1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8305" cy="374455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:rsidR="00503AD7" w:rsidRDefault="00FB6D2D">
      <w:pPr>
        <w:pStyle w:val="Body"/>
        <w:jc w:val="both"/>
      </w:pPr>
      <w:r>
        <w:rPr>
          <w:rFonts w:ascii="Arial" w:hAnsi="Arial"/>
          <w:b/>
          <w:bCs/>
          <w:sz w:val="24"/>
          <w:szCs w:val="24"/>
          <w:lang w:val="it-IT"/>
        </w:rPr>
        <w:t>Figure S</w:t>
      </w:r>
      <w:r w:rsidR="00CE2483">
        <w:rPr>
          <w:rFonts w:ascii="Arial" w:hAnsi="Arial"/>
          <w:b/>
          <w:bCs/>
          <w:sz w:val="24"/>
          <w:szCs w:val="24"/>
          <w:lang w:val="it-IT"/>
        </w:rPr>
        <w:t>6</w:t>
      </w:r>
      <w:bookmarkStart w:id="0" w:name="_GoBack"/>
      <w:bookmarkEnd w:id="0"/>
      <w:r>
        <w:rPr>
          <w:rFonts w:ascii="Arial" w:hAnsi="Arial"/>
          <w:sz w:val="24"/>
          <w:szCs w:val="24"/>
        </w:rPr>
        <w:t xml:space="preserve">:  </w:t>
      </w:r>
      <w:r>
        <w:rPr>
          <w:rFonts w:ascii="Arial" w:hAnsi="Arial"/>
          <w:sz w:val="24"/>
          <w:szCs w:val="24"/>
          <w:lang w:val="en-US"/>
        </w:rPr>
        <w:t xml:space="preserve">Comparison of the disparity between </w:t>
      </w:r>
      <w:r>
        <w:rPr>
          <w:rFonts w:ascii="Arial" w:hAnsi="Arial"/>
          <w:i/>
          <w:iCs/>
          <w:sz w:val="24"/>
          <w:szCs w:val="24"/>
          <w:lang w:val="en-US"/>
        </w:rPr>
        <w:t xml:space="preserve">Ma. </w:t>
      </w:r>
      <w:proofErr w:type="spellStart"/>
      <w:r>
        <w:rPr>
          <w:rFonts w:ascii="Arial" w:hAnsi="Arial"/>
          <w:i/>
          <w:iCs/>
          <w:sz w:val="24"/>
          <w:szCs w:val="24"/>
          <w:lang w:val="en-US"/>
        </w:rPr>
        <w:t>aphanistus</w:t>
      </w:r>
      <w:proofErr w:type="spellEnd"/>
      <w:r>
        <w:rPr>
          <w:rFonts w:ascii="Arial" w:hAnsi="Arial"/>
          <w:sz w:val="24"/>
          <w:szCs w:val="24"/>
          <w:lang w:val="en-US"/>
        </w:rPr>
        <w:t xml:space="preserve"> and </w:t>
      </w:r>
      <w:r>
        <w:rPr>
          <w:rFonts w:ascii="Arial" w:hAnsi="Arial"/>
          <w:i/>
          <w:iCs/>
          <w:sz w:val="24"/>
          <w:szCs w:val="24"/>
          <w:lang w:val="en-US"/>
        </w:rPr>
        <w:t xml:space="preserve">Pr. </w:t>
      </w:r>
      <w:proofErr w:type="spellStart"/>
      <w:r>
        <w:rPr>
          <w:rFonts w:ascii="Arial" w:hAnsi="Arial"/>
          <w:i/>
          <w:iCs/>
          <w:sz w:val="24"/>
          <w:szCs w:val="24"/>
          <w:lang w:val="en-US"/>
        </w:rPr>
        <w:t>ogygia</w:t>
      </w:r>
      <w:proofErr w:type="spellEnd"/>
      <w:r>
        <w:rPr>
          <w:rFonts w:ascii="Arial" w:hAnsi="Arial"/>
          <w:sz w:val="24"/>
          <w:szCs w:val="24"/>
          <w:lang w:val="en-US"/>
        </w:rPr>
        <w:t xml:space="preserve"> using the 2DM data.</w:t>
      </w:r>
    </w:p>
    <w:sectPr w:rsidR="00503AD7">
      <w:pgSz w:w="12240" w:h="15840"/>
      <w:pgMar w:top="1418" w:right="1418" w:bottom="1418" w:left="1418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06B00" w:rsidRDefault="00906B00">
      <w:r>
        <w:separator/>
      </w:r>
    </w:p>
  </w:endnote>
  <w:endnote w:type="continuationSeparator" w:id="0">
    <w:p w:rsidR="00906B00" w:rsidRDefault="00906B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06B00" w:rsidRDefault="00906B00">
      <w:r>
        <w:separator/>
      </w:r>
    </w:p>
  </w:footnote>
  <w:footnote w:type="continuationSeparator" w:id="0">
    <w:p w:rsidR="00906B00" w:rsidRDefault="00906B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67E97" w:rsidRDefault="00367E97">
    <w:pPr>
      <w:pStyle w:val="HeaderFooter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35F0745"/>
    <w:multiLevelType w:val="hybridMultilevel"/>
    <w:tmpl w:val="4732D43A"/>
    <w:styleLink w:val="ImportedStyle1"/>
    <w:lvl w:ilvl="0" w:tplc="3B78E278">
      <w:start w:val="1"/>
      <w:numFmt w:val="lowerLetter"/>
      <w:lvlText w:val="%1)"/>
      <w:lvlJc w:val="left"/>
      <w:pPr>
        <w:ind w:left="695" w:hanging="33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9EC5F86">
      <w:start w:val="1"/>
      <w:numFmt w:val="lowerLetter"/>
      <w:lvlText w:val="%2."/>
      <w:lvlJc w:val="left"/>
      <w:pPr>
        <w:ind w:left="1445" w:hanging="36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366B6B2">
      <w:start w:val="1"/>
      <w:numFmt w:val="lowerRoman"/>
      <w:lvlText w:val="%3."/>
      <w:lvlJc w:val="left"/>
      <w:pPr>
        <w:ind w:left="2165" w:hanging="31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3D6357E">
      <w:start w:val="1"/>
      <w:numFmt w:val="decimal"/>
      <w:lvlText w:val="%4."/>
      <w:lvlJc w:val="left"/>
      <w:pPr>
        <w:ind w:left="2885" w:hanging="36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8104ECAE">
      <w:start w:val="1"/>
      <w:numFmt w:val="lowerLetter"/>
      <w:lvlText w:val="%5."/>
      <w:lvlJc w:val="left"/>
      <w:pPr>
        <w:ind w:left="3605" w:hanging="36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8C0C2A34">
      <w:start w:val="1"/>
      <w:numFmt w:val="lowerRoman"/>
      <w:lvlText w:val="%6."/>
      <w:lvlJc w:val="left"/>
      <w:pPr>
        <w:ind w:left="4325" w:hanging="31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879498B4">
      <w:start w:val="1"/>
      <w:numFmt w:val="decimal"/>
      <w:lvlText w:val="%7."/>
      <w:lvlJc w:val="left"/>
      <w:pPr>
        <w:ind w:left="5045" w:hanging="36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A39E7EA2">
      <w:start w:val="1"/>
      <w:numFmt w:val="lowerLetter"/>
      <w:lvlText w:val="%8."/>
      <w:lvlJc w:val="left"/>
      <w:pPr>
        <w:ind w:left="5765" w:hanging="36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B420D7A4">
      <w:start w:val="1"/>
      <w:numFmt w:val="lowerRoman"/>
      <w:lvlText w:val="%9."/>
      <w:lvlJc w:val="left"/>
      <w:pPr>
        <w:ind w:left="6485" w:hanging="31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71192E54"/>
    <w:multiLevelType w:val="hybridMultilevel"/>
    <w:tmpl w:val="4732D43A"/>
    <w:numStyleLink w:val="ImportedStyle1"/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displayBackgroundShape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3AD7"/>
    <w:rsid w:val="00045F5B"/>
    <w:rsid w:val="00172908"/>
    <w:rsid w:val="00233B1C"/>
    <w:rsid w:val="00234DD8"/>
    <w:rsid w:val="00241967"/>
    <w:rsid w:val="002B0EF8"/>
    <w:rsid w:val="002E2463"/>
    <w:rsid w:val="00301416"/>
    <w:rsid w:val="00344B75"/>
    <w:rsid w:val="00367E97"/>
    <w:rsid w:val="00373119"/>
    <w:rsid w:val="003C2CF2"/>
    <w:rsid w:val="00412AB5"/>
    <w:rsid w:val="00436E5D"/>
    <w:rsid w:val="004C3A97"/>
    <w:rsid w:val="004E5139"/>
    <w:rsid w:val="00503AD7"/>
    <w:rsid w:val="00710658"/>
    <w:rsid w:val="007F2FA1"/>
    <w:rsid w:val="008351D0"/>
    <w:rsid w:val="008C1D21"/>
    <w:rsid w:val="008F16EE"/>
    <w:rsid w:val="00906B00"/>
    <w:rsid w:val="00A4732E"/>
    <w:rsid w:val="00AA20F1"/>
    <w:rsid w:val="00B015E1"/>
    <w:rsid w:val="00BF05DA"/>
    <w:rsid w:val="00CE2483"/>
    <w:rsid w:val="00E524F5"/>
    <w:rsid w:val="00EB3C9A"/>
    <w:rsid w:val="00EE24C4"/>
    <w:rsid w:val="00EF6852"/>
    <w:rsid w:val="00F01186"/>
    <w:rsid w:val="00F5745A"/>
    <w:rsid w:val="00F61450"/>
    <w:rsid w:val="00F913EB"/>
    <w:rsid w:val="00FB6D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E7C017"/>
  <w15:docId w15:val="{6F060E5F-223E-434F-8C3A-D3CEC34824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Body">
    <w:name w:val="Body"/>
    <w:pPr>
      <w:spacing w:after="160" w:line="259" w:lineRule="auto"/>
    </w:pPr>
    <w:rPr>
      <w:rFonts w:ascii="Calibri" w:eastAsia="Calibri" w:hAnsi="Calibri" w:cs="Calibri"/>
      <w:color w:val="000000"/>
      <w:sz w:val="22"/>
      <w:szCs w:val="22"/>
      <w:u w:color="000000"/>
      <w:lang w:val="nl-NL"/>
      <w14:textOutline w14:w="0" w14:cap="flat" w14:cmpd="sng" w14:algn="ctr">
        <w14:noFill/>
        <w14:prstDash w14:val="solid"/>
        <w14:bevel/>
      </w14:textOutline>
    </w:rPr>
  </w:style>
  <w:style w:type="paragraph" w:styleId="Sous-titre">
    <w:name w:val="Subtitle"/>
    <w:next w:val="Body"/>
    <w:pPr>
      <w:spacing w:after="160"/>
      <w:jc w:val="both"/>
    </w:pPr>
    <w:rPr>
      <w:rFonts w:ascii="Calibri" w:eastAsia="Calibri" w:hAnsi="Calibri" w:cs="Calibri"/>
      <w:color w:val="5A5A5A"/>
      <w:spacing w:val="15"/>
      <w:sz w:val="22"/>
      <w:szCs w:val="22"/>
      <w:u w:color="5A5A5A"/>
      <w:lang w:val="fr-FR"/>
      <w14:textOutline w14:w="0" w14:cap="flat" w14:cmpd="sng" w14:algn="ctr">
        <w14:noFill/>
        <w14:prstDash w14:val="solid"/>
        <w14:bevel/>
      </w14:textOutline>
    </w:rPr>
  </w:style>
  <w:style w:type="numbering" w:customStyle="1" w:styleId="ImportedStyle1">
    <w:name w:val="Imported Style 1"/>
    <w:pPr>
      <w:numPr>
        <w:numId w:val="1"/>
      </w:numPr>
    </w:pPr>
  </w:style>
  <w:style w:type="paragraph" w:customStyle="1" w:styleId="Default">
    <w:name w:val="Default"/>
    <w:rPr>
      <w:rFonts w:ascii="Tahoma" w:hAnsi="Tahoma" w:cs="Arial Unicode MS"/>
      <w:color w:val="000000"/>
      <w:sz w:val="24"/>
      <w:szCs w:val="24"/>
      <w:u w:color="000000"/>
      <w:lang w:val="fr-FR"/>
      <w14:textOutline w14:w="0" w14:cap="flat" w14:cmpd="sng" w14:algn="ctr">
        <w14:noFill/>
        <w14:prstDash w14:val="solid"/>
        <w14:bevel/>
      </w14:textOutline>
    </w:rPr>
  </w:style>
  <w:style w:type="table" w:styleId="Grilledutableau">
    <w:name w:val="Table Grid"/>
    <w:basedOn w:val="TableauNormal"/>
    <w:uiPriority w:val="39"/>
    <w:rsid w:val="004C3A9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241967"/>
    <w:rPr>
      <w:color w:val="808080"/>
    </w:rPr>
  </w:style>
  <w:style w:type="paragraph" w:styleId="En-tte">
    <w:name w:val="header"/>
    <w:basedOn w:val="Normal"/>
    <w:link w:val="En-tteCar"/>
    <w:uiPriority w:val="99"/>
    <w:unhideWhenUsed/>
    <w:rsid w:val="00373119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373119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373119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373119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hyperlink" Target="mailto:narimane.chatar@uliege.be" TargetMode="Externa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Calibri"/>
        <a:ea typeface="Calibri"/>
        <a:cs typeface="Calibri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20</Pages>
  <Words>2709</Words>
  <Characters>15445</Characters>
  <Application>Microsoft Office Word</Application>
  <DocSecurity>0</DocSecurity>
  <Lines>128</Lines>
  <Paragraphs>36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Nari</dc:creator>
  <cp:lastModifiedBy>Narimane</cp:lastModifiedBy>
  <cp:revision>6</cp:revision>
  <dcterms:created xsi:type="dcterms:W3CDTF">2021-02-22T15:01:00Z</dcterms:created>
  <dcterms:modified xsi:type="dcterms:W3CDTF">2021-03-04T15:40:00Z</dcterms:modified>
</cp:coreProperties>
</file>